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AF218" w14:textId="4C692C37" w:rsidR="006F2A1A" w:rsidRDefault="00E63ED5" w:rsidP="00E63ED5">
      <w:pPr>
        <w:suppressAutoHyphens/>
        <w:autoSpaceDE w:val="0"/>
        <w:autoSpaceDN w:val="0"/>
        <w:adjustRightInd w:val="0"/>
        <w:snapToGrid w:val="0"/>
        <w:spacing w:line="560" w:lineRule="exact"/>
        <w:jc w:val="center"/>
        <w:rPr>
          <w:rFonts w:ascii="方正小标宋简体" w:eastAsia="方正小标宋简体" w:hAnsi="方正小标宋简体" w:cs="方正小标宋简体"/>
          <w:b/>
          <w:bCs/>
          <w:kern w:val="0"/>
          <w:sz w:val="44"/>
          <w:szCs w:val="44"/>
        </w:rPr>
      </w:pPr>
      <w:r w:rsidRPr="00E63ED5">
        <w:rPr>
          <w:rFonts w:ascii="方正小标宋简体" w:eastAsia="方正小标宋简体" w:hAnsi="方正小标宋简体" w:cs="方正小标宋简体" w:hint="eastAsia"/>
          <w:b/>
          <w:bCs/>
          <w:kern w:val="0"/>
          <w:sz w:val="44"/>
          <w:szCs w:val="44"/>
        </w:rPr>
        <w:t>2022年度（第二批）上海市服务业发展引导资金项目申报指南</w:t>
      </w:r>
    </w:p>
    <w:p w14:paraId="79D2220D" w14:textId="77777777" w:rsidR="00E63ED5" w:rsidRDefault="00E63ED5">
      <w:pPr>
        <w:suppressAutoHyphens/>
        <w:autoSpaceDE w:val="0"/>
        <w:autoSpaceDN w:val="0"/>
        <w:adjustRightInd w:val="0"/>
        <w:snapToGrid w:val="0"/>
        <w:spacing w:line="560" w:lineRule="exact"/>
        <w:rPr>
          <w:rFonts w:ascii="仿宋" w:eastAsia="仿宋" w:hAnsi="仿宋" w:cs="仿宋" w:hint="eastAsia"/>
          <w:kern w:val="0"/>
          <w:sz w:val="32"/>
          <w:szCs w:val="32"/>
        </w:rPr>
      </w:pPr>
    </w:p>
    <w:p w14:paraId="0356579E" w14:textId="1F9A1CD1" w:rsidR="006F2A1A" w:rsidRDefault="00F32BC7">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各</w:t>
      </w:r>
      <w:r>
        <w:rPr>
          <w:rFonts w:ascii="仿宋" w:eastAsia="仿宋" w:hAnsi="仿宋" w:cs="仿宋" w:hint="eastAsia"/>
          <w:kern w:val="0"/>
          <w:sz w:val="32"/>
          <w:szCs w:val="32"/>
        </w:rPr>
        <w:t>园区</w:t>
      </w:r>
      <w:r w:rsidR="00E63ED5">
        <w:rPr>
          <w:rFonts w:ascii="仿宋" w:eastAsia="仿宋" w:hAnsi="仿宋" w:cs="仿宋" w:hint="eastAsia"/>
          <w:kern w:val="0"/>
          <w:sz w:val="32"/>
          <w:szCs w:val="32"/>
        </w:rPr>
        <w:t>企业</w:t>
      </w:r>
      <w:r>
        <w:rPr>
          <w:rFonts w:ascii="仿宋" w:eastAsia="仿宋" w:hAnsi="仿宋" w:cs="仿宋" w:hint="eastAsia"/>
          <w:kern w:val="0"/>
          <w:sz w:val="32"/>
          <w:szCs w:val="32"/>
        </w:rPr>
        <w:t>：</w:t>
      </w:r>
    </w:p>
    <w:p w14:paraId="226BF429" w14:textId="52B56435" w:rsidR="006F2A1A" w:rsidRDefault="00F32BC7">
      <w:pPr>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根据《上海市人民政府关于印发上海市服务业发展引导资金使用和管理办法的通知》（沪府规〔</w:t>
      </w:r>
      <w:r>
        <w:rPr>
          <w:rFonts w:ascii="仿宋" w:eastAsia="仿宋" w:hAnsi="仿宋" w:cs="仿宋" w:hint="eastAsia"/>
          <w:kern w:val="0"/>
          <w:sz w:val="32"/>
          <w:szCs w:val="32"/>
        </w:rPr>
        <w:t>2018</w:t>
      </w:r>
      <w:r>
        <w:rPr>
          <w:rFonts w:ascii="仿宋" w:eastAsia="仿宋" w:hAnsi="仿宋" w:cs="仿宋" w:hint="eastAsia"/>
          <w:kern w:val="0"/>
          <w:sz w:val="32"/>
          <w:szCs w:val="32"/>
        </w:rPr>
        <w:t>〕</w:t>
      </w:r>
      <w:r>
        <w:rPr>
          <w:rFonts w:ascii="仿宋" w:eastAsia="仿宋" w:hAnsi="仿宋" w:cs="仿宋" w:hint="eastAsia"/>
          <w:kern w:val="0"/>
          <w:sz w:val="32"/>
          <w:szCs w:val="32"/>
        </w:rPr>
        <w:t>5</w:t>
      </w:r>
      <w:r>
        <w:rPr>
          <w:rFonts w:ascii="仿宋" w:eastAsia="仿宋" w:hAnsi="仿宋" w:cs="仿宋" w:hint="eastAsia"/>
          <w:kern w:val="0"/>
          <w:sz w:val="32"/>
          <w:szCs w:val="32"/>
        </w:rPr>
        <w:t>号）、《上海市</w:t>
      </w:r>
      <w:r>
        <w:rPr>
          <w:rFonts w:ascii="仿宋" w:eastAsia="仿宋" w:hAnsi="仿宋" w:cs="仿宋" w:hint="eastAsia"/>
          <w:kern w:val="0"/>
          <w:sz w:val="32"/>
          <w:szCs w:val="32"/>
        </w:rPr>
        <w:t>服务业发展引导资金评审小组</w:t>
      </w:r>
      <w:r>
        <w:rPr>
          <w:rFonts w:ascii="仿宋" w:eastAsia="仿宋" w:hAnsi="仿宋" w:cs="仿宋" w:hint="eastAsia"/>
          <w:kern w:val="0"/>
          <w:sz w:val="32"/>
          <w:szCs w:val="32"/>
        </w:rPr>
        <w:t>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w:t>
      </w:r>
      <w:r>
        <w:rPr>
          <w:rFonts w:ascii="仿宋" w:eastAsia="仿宋" w:hAnsi="仿宋" w:cs="仿宋" w:hint="eastAsia"/>
          <w:kern w:val="0"/>
          <w:sz w:val="32"/>
          <w:szCs w:val="32"/>
        </w:rPr>
        <w:t>项目申报指南（</w:t>
      </w:r>
      <w:r>
        <w:rPr>
          <w:rFonts w:ascii="仿宋" w:eastAsia="仿宋" w:hAnsi="仿宋" w:cs="仿宋" w:hint="eastAsia"/>
          <w:kern w:val="0"/>
          <w:sz w:val="32"/>
          <w:szCs w:val="32"/>
        </w:rPr>
        <w:t>2022</w:t>
      </w:r>
      <w:r>
        <w:rPr>
          <w:rFonts w:ascii="仿宋" w:eastAsia="仿宋" w:hAnsi="仿宋" w:cs="仿宋" w:hint="eastAsia"/>
          <w:kern w:val="0"/>
          <w:sz w:val="32"/>
          <w:szCs w:val="32"/>
        </w:rPr>
        <w:t>年</w:t>
      </w:r>
      <w:r>
        <w:rPr>
          <w:rFonts w:ascii="仿宋" w:eastAsia="仿宋" w:hAnsi="仿宋" w:cs="仿宋" w:hint="eastAsia"/>
          <w:kern w:val="0"/>
          <w:sz w:val="32"/>
          <w:szCs w:val="32"/>
        </w:rPr>
        <w:t>）</w:t>
      </w:r>
      <w:r>
        <w:rPr>
          <w:rFonts w:ascii="仿宋" w:eastAsia="仿宋" w:hAnsi="仿宋" w:cs="仿宋"/>
          <w:kern w:val="0"/>
          <w:sz w:val="32"/>
          <w:szCs w:val="32"/>
          <w:lang w:val="en"/>
        </w:rPr>
        <w:t>&gt;</w:t>
      </w:r>
      <w:r>
        <w:rPr>
          <w:rFonts w:ascii="仿宋" w:eastAsia="仿宋" w:hAnsi="仿宋" w:cs="仿宋" w:hint="eastAsia"/>
          <w:kern w:val="0"/>
          <w:sz w:val="32"/>
          <w:szCs w:val="32"/>
        </w:rPr>
        <w:t>的通知</w:t>
      </w:r>
      <w:r>
        <w:rPr>
          <w:rFonts w:ascii="仿宋" w:eastAsia="仿宋" w:hAnsi="仿宋" w:cs="仿宋" w:hint="eastAsia"/>
          <w:kern w:val="0"/>
          <w:sz w:val="32"/>
          <w:szCs w:val="32"/>
        </w:rPr>
        <w:t>》（沪</w:t>
      </w:r>
      <w:r>
        <w:rPr>
          <w:rFonts w:ascii="仿宋" w:eastAsia="仿宋" w:hAnsi="仿宋" w:cs="仿宋" w:hint="eastAsia"/>
          <w:kern w:val="0"/>
          <w:sz w:val="32"/>
          <w:szCs w:val="32"/>
        </w:rPr>
        <w:t>发改服务</w:t>
      </w:r>
      <w:r>
        <w:rPr>
          <w:rFonts w:ascii="仿宋" w:eastAsia="仿宋" w:hAnsi="仿宋" w:cs="仿宋" w:hint="eastAsia"/>
          <w:kern w:val="0"/>
          <w:sz w:val="32"/>
          <w:szCs w:val="32"/>
        </w:rPr>
        <w:t>〔</w:t>
      </w:r>
      <w:r>
        <w:rPr>
          <w:rFonts w:ascii="仿宋" w:eastAsia="仿宋" w:hAnsi="仿宋" w:cs="仿宋" w:hint="eastAsia"/>
          <w:kern w:val="0"/>
          <w:sz w:val="32"/>
          <w:szCs w:val="32"/>
        </w:rPr>
        <w:t>20</w:t>
      </w:r>
      <w:r>
        <w:rPr>
          <w:rFonts w:ascii="仿宋" w:eastAsia="仿宋" w:hAnsi="仿宋" w:cs="仿宋" w:hint="eastAsia"/>
          <w:kern w:val="0"/>
          <w:sz w:val="32"/>
          <w:szCs w:val="32"/>
        </w:rPr>
        <w:t>21</w:t>
      </w:r>
      <w:r>
        <w:rPr>
          <w:rFonts w:ascii="仿宋" w:eastAsia="仿宋" w:hAnsi="仿宋" w:cs="仿宋" w:hint="eastAsia"/>
          <w:kern w:val="0"/>
          <w:sz w:val="32"/>
          <w:szCs w:val="32"/>
        </w:rPr>
        <w:t>〕</w:t>
      </w:r>
      <w:r>
        <w:rPr>
          <w:rFonts w:ascii="仿宋" w:eastAsia="仿宋" w:hAnsi="仿宋" w:cs="仿宋" w:hint="eastAsia"/>
          <w:kern w:val="0"/>
          <w:sz w:val="32"/>
          <w:szCs w:val="32"/>
        </w:rPr>
        <w:t>37</w:t>
      </w:r>
      <w:r>
        <w:rPr>
          <w:rFonts w:ascii="仿宋" w:eastAsia="仿宋" w:hAnsi="仿宋" w:cs="仿宋" w:hint="eastAsia"/>
          <w:kern w:val="0"/>
          <w:sz w:val="32"/>
          <w:szCs w:val="32"/>
        </w:rPr>
        <w:t>号）</w:t>
      </w:r>
      <w:r>
        <w:rPr>
          <w:rFonts w:ascii="仿宋" w:eastAsia="仿宋" w:hAnsi="仿宋" w:cs="仿宋" w:hint="eastAsia"/>
          <w:kern w:val="0"/>
          <w:sz w:val="32"/>
          <w:szCs w:val="32"/>
        </w:rPr>
        <w:t>、</w:t>
      </w:r>
      <w:r>
        <w:rPr>
          <w:rFonts w:ascii="仿宋" w:eastAsia="仿宋" w:hAnsi="仿宋" w:cs="仿宋" w:hint="eastAsia"/>
          <w:kern w:val="0"/>
          <w:sz w:val="32"/>
          <w:szCs w:val="32"/>
        </w:rPr>
        <w:t>《关于印发闵行区服务业发展引导资金使用和管理实施细则的通知》（闵发改〔</w:t>
      </w:r>
      <w:r>
        <w:rPr>
          <w:rFonts w:ascii="仿宋" w:eastAsia="仿宋" w:hAnsi="仿宋" w:cs="仿宋" w:hint="eastAsia"/>
          <w:kern w:val="0"/>
          <w:sz w:val="32"/>
          <w:szCs w:val="32"/>
        </w:rPr>
        <w:t>2018</w:t>
      </w:r>
      <w:r>
        <w:rPr>
          <w:rFonts w:ascii="仿宋" w:eastAsia="仿宋" w:hAnsi="仿宋" w:cs="仿宋" w:hint="eastAsia"/>
          <w:kern w:val="0"/>
          <w:sz w:val="32"/>
          <w:szCs w:val="32"/>
        </w:rPr>
        <w:t>〕</w:t>
      </w:r>
      <w:r>
        <w:rPr>
          <w:rFonts w:ascii="仿宋" w:eastAsia="仿宋" w:hAnsi="仿宋" w:cs="仿宋" w:hint="eastAsia"/>
          <w:kern w:val="0"/>
          <w:sz w:val="32"/>
          <w:szCs w:val="32"/>
        </w:rPr>
        <w:t>26</w:t>
      </w:r>
      <w:r>
        <w:rPr>
          <w:rFonts w:ascii="仿宋" w:eastAsia="仿宋" w:hAnsi="仿宋" w:cs="仿宋" w:hint="eastAsia"/>
          <w:kern w:val="0"/>
          <w:sz w:val="32"/>
          <w:szCs w:val="32"/>
        </w:rPr>
        <w:t>号）文件精神，</w:t>
      </w:r>
      <w:r>
        <w:rPr>
          <w:rFonts w:ascii="仿宋" w:eastAsia="仿宋" w:hAnsi="仿宋" w:cs="仿宋"/>
          <w:kern w:val="0"/>
          <w:sz w:val="32"/>
          <w:szCs w:val="32"/>
        </w:rPr>
        <w:t>现就开展</w:t>
      </w:r>
      <w:r>
        <w:rPr>
          <w:rFonts w:ascii="仿宋" w:eastAsia="仿宋" w:hAnsi="仿宋" w:cs="仿宋" w:hint="eastAsia"/>
          <w:kern w:val="0"/>
          <w:sz w:val="32"/>
          <w:szCs w:val="32"/>
        </w:rPr>
        <w:t>202</w:t>
      </w:r>
      <w:r>
        <w:rPr>
          <w:rFonts w:ascii="仿宋" w:eastAsia="仿宋" w:hAnsi="仿宋" w:cs="仿宋" w:hint="eastAsia"/>
          <w:kern w:val="0"/>
          <w:sz w:val="32"/>
          <w:szCs w:val="32"/>
        </w:rPr>
        <w:t>2</w:t>
      </w:r>
      <w:r>
        <w:rPr>
          <w:rFonts w:ascii="仿宋" w:eastAsia="仿宋" w:hAnsi="仿宋" w:cs="仿宋" w:hint="eastAsia"/>
          <w:kern w:val="0"/>
          <w:sz w:val="32"/>
          <w:szCs w:val="32"/>
        </w:rPr>
        <w:t>年</w:t>
      </w:r>
      <w:r>
        <w:rPr>
          <w:rFonts w:ascii="仿宋" w:eastAsia="仿宋" w:hAnsi="仿宋" w:cs="仿宋" w:hint="eastAsia"/>
          <w:kern w:val="0"/>
          <w:sz w:val="32"/>
          <w:szCs w:val="32"/>
        </w:rPr>
        <w:t>度（</w:t>
      </w:r>
      <w:r>
        <w:rPr>
          <w:rFonts w:ascii="仿宋" w:eastAsia="仿宋" w:hAnsi="仿宋" w:cs="仿宋" w:hint="eastAsia"/>
          <w:kern w:val="0"/>
          <w:sz w:val="32"/>
          <w:szCs w:val="32"/>
        </w:rPr>
        <w:t>第</w:t>
      </w:r>
      <w:r w:rsidR="00E63ED5">
        <w:rPr>
          <w:rFonts w:ascii="仿宋" w:eastAsia="仿宋" w:hAnsi="仿宋" w:cs="仿宋" w:hint="eastAsia"/>
          <w:kern w:val="0"/>
          <w:sz w:val="32"/>
          <w:szCs w:val="32"/>
        </w:rPr>
        <w:t>二</w:t>
      </w:r>
      <w:r>
        <w:rPr>
          <w:rFonts w:ascii="仿宋" w:eastAsia="仿宋" w:hAnsi="仿宋" w:cs="仿宋" w:hint="eastAsia"/>
          <w:kern w:val="0"/>
          <w:sz w:val="32"/>
          <w:szCs w:val="32"/>
        </w:rPr>
        <w:t>批</w:t>
      </w:r>
      <w:r>
        <w:rPr>
          <w:rFonts w:ascii="仿宋" w:eastAsia="仿宋" w:hAnsi="仿宋" w:cs="仿宋" w:hint="eastAsia"/>
          <w:kern w:val="0"/>
          <w:sz w:val="32"/>
          <w:szCs w:val="32"/>
        </w:rPr>
        <w:t>）上海市服务业发展引导资金闵行区</w:t>
      </w:r>
      <w:r>
        <w:rPr>
          <w:rFonts w:ascii="仿宋" w:eastAsia="仿宋" w:hAnsi="仿宋" w:cs="仿宋" w:hint="eastAsia"/>
          <w:kern w:val="0"/>
          <w:sz w:val="32"/>
          <w:szCs w:val="32"/>
        </w:rPr>
        <w:t>项目申报工作</w:t>
      </w:r>
      <w:r>
        <w:rPr>
          <w:rFonts w:ascii="仿宋" w:eastAsia="仿宋" w:hAnsi="仿宋" w:cs="仿宋" w:hint="eastAsia"/>
          <w:kern w:val="0"/>
          <w:sz w:val="32"/>
          <w:szCs w:val="32"/>
        </w:rPr>
        <w:t>的</w:t>
      </w:r>
      <w:r>
        <w:rPr>
          <w:rFonts w:ascii="仿宋" w:eastAsia="仿宋" w:hAnsi="仿宋" w:cs="仿宋"/>
          <w:kern w:val="0"/>
          <w:sz w:val="32"/>
          <w:szCs w:val="32"/>
        </w:rPr>
        <w:t>有关事项通知如下：</w:t>
      </w:r>
    </w:p>
    <w:p w14:paraId="22827F5F" w14:textId="77777777" w:rsidR="006F2A1A" w:rsidRDefault="00F32BC7">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一、关于引导资金重点支持领域</w:t>
      </w:r>
    </w:p>
    <w:p w14:paraId="035D1504"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为</w:t>
      </w:r>
      <w:r>
        <w:rPr>
          <w:rFonts w:ascii="仿宋" w:eastAsia="仿宋" w:hAnsi="仿宋" w:cs="仿宋" w:hint="eastAsia"/>
          <w:kern w:val="0"/>
          <w:sz w:val="32"/>
          <w:szCs w:val="32"/>
        </w:rPr>
        <w:t>推动</w:t>
      </w:r>
      <w:r>
        <w:rPr>
          <w:rFonts w:ascii="仿宋" w:eastAsia="仿宋" w:hAnsi="仿宋" w:cs="仿宋" w:hint="eastAsia"/>
          <w:kern w:val="0"/>
          <w:sz w:val="32"/>
          <w:szCs w:val="32"/>
        </w:rPr>
        <w:t>服务业加快发展，引导各类社会资本加大对本</w:t>
      </w:r>
      <w:r>
        <w:rPr>
          <w:rFonts w:ascii="仿宋" w:eastAsia="仿宋" w:hAnsi="仿宋" w:cs="仿宋" w:hint="eastAsia"/>
          <w:kern w:val="0"/>
          <w:sz w:val="32"/>
          <w:szCs w:val="32"/>
        </w:rPr>
        <w:t>区</w:t>
      </w:r>
      <w:r>
        <w:rPr>
          <w:rFonts w:ascii="仿宋" w:eastAsia="仿宋" w:hAnsi="仿宋" w:cs="仿宋" w:hint="eastAsia"/>
          <w:kern w:val="0"/>
          <w:sz w:val="32"/>
          <w:szCs w:val="32"/>
        </w:rPr>
        <w:t>服务业重点领域的投入，持续推动产业链价值链高端增值和生产效率变革，引领新消费需求、创造高品质生活，本引导资金重点支持领域为：</w:t>
      </w:r>
    </w:p>
    <w:p w14:paraId="24FBE218"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hint="eastAsia"/>
          <w:kern w:val="0"/>
          <w:sz w:val="32"/>
          <w:szCs w:val="32"/>
        </w:rPr>
        <w:t>、</w:t>
      </w:r>
      <w:r>
        <w:rPr>
          <w:rFonts w:ascii="仿宋" w:eastAsia="仿宋" w:hAnsi="仿宋" w:cs="仿宋" w:hint="eastAsia"/>
          <w:b/>
          <w:bCs/>
          <w:kern w:val="0"/>
          <w:sz w:val="32"/>
          <w:szCs w:val="32"/>
        </w:rPr>
        <w:t>支持</w:t>
      </w:r>
      <w:r>
        <w:rPr>
          <w:rFonts w:ascii="仿宋" w:eastAsia="仿宋" w:hAnsi="仿宋" w:cs="仿宋" w:hint="eastAsia"/>
          <w:kern w:val="0"/>
          <w:sz w:val="32"/>
          <w:szCs w:val="32"/>
        </w:rPr>
        <w:t>《服务业创新发展大纲（</w:t>
      </w:r>
      <w:r>
        <w:rPr>
          <w:rFonts w:ascii="仿宋" w:eastAsia="仿宋" w:hAnsi="仿宋" w:cs="仿宋" w:hint="eastAsia"/>
          <w:kern w:val="0"/>
          <w:sz w:val="32"/>
          <w:szCs w:val="32"/>
        </w:rPr>
        <w:t>2017-2025</w:t>
      </w:r>
      <w:r>
        <w:rPr>
          <w:rFonts w:ascii="仿宋" w:eastAsia="仿宋" w:hAnsi="仿宋" w:cs="仿宋" w:hint="eastAsia"/>
          <w:kern w:val="0"/>
          <w:sz w:val="32"/>
          <w:szCs w:val="32"/>
        </w:rPr>
        <w:t>年）》（发改规划〔</w:t>
      </w:r>
      <w:r>
        <w:rPr>
          <w:rFonts w:ascii="仿宋" w:eastAsia="仿宋" w:hAnsi="仿宋" w:cs="仿宋" w:hint="eastAsia"/>
          <w:kern w:val="0"/>
          <w:sz w:val="32"/>
          <w:szCs w:val="32"/>
        </w:rPr>
        <w:t>2017</w:t>
      </w:r>
      <w:r>
        <w:rPr>
          <w:rFonts w:ascii="仿宋" w:eastAsia="仿宋" w:hAnsi="仿宋" w:cs="仿宋" w:hint="eastAsia"/>
          <w:kern w:val="0"/>
          <w:sz w:val="32"/>
          <w:szCs w:val="32"/>
        </w:rPr>
        <w:t>〕</w:t>
      </w:r>
      <w:r>
        <w:rPr>
          <w:rFonts w:ascii="仿宋" w:eastAsia="仿宋" w:hAnsi="仿宋" w:cs="仿宋" w:hint="eastAsia"/>
          <w:kern w:val="0"/>
          <w:sz w:val="32"/>
          <w:szCs w:val="32"/>
        </w:rPr>
        <w:t>1116</w:t>
      </w:r>
      <w:r>
        <w:rPr>
          <w:rFonts w:ascii="仿宋" w:eastAsia="仿宋" w:hAnsi="仿宋" w:cs="仿宋" w:hint="eastAsia"/>
          <w:kern w:val="0"/>
          <w:sz w:val="32"/>
          <w:szCs w:val="32"/>
        </w:rPr>
        <w:t>号）和《新时代服务业高质量发展的指导意见》（发改产业〔</w:t>
      </w:r>
      <w:r>
        <w:rPr>
          <w:rFonts w:ascii="仿宋" w:eastAsia="仿宋" w:hAnsi="仿宋" w:cs="仿宋" w:hint="eastAsia"/>
          <w:kern w:val="0"/>
          <w:sz w:val="32"/>
          <w:szCs w:val="32"/>
        </w:rPr>
        <w:t>2019</w:t>
      </w:r>
      <w:r>
        <w:rPr>
          <w:rFonts w:ascii="仿宋" w:eastAsia="仿宋" w:hAnsi="仿宋" w:cs="仿宋" w:hint="eastAsia"/>
          <w:kern w:val="0"/>
          <w:sz w:val="32"/>
          <w:szCs w:val="32"/>
        </w:rPr>
        <w:t>〕</w:t>
      </w:r>
      <w:r>
        <w:rPr>
          <w:rFonts w:ascii="仿宋" w:eastAsia="仿宋" w:hAnsi="仿宋" w:cs="仿宋" w:hint="eastAsia"/>
          <w:kern w:val="0"/>
          <w:sz w:val="32"/>
          <w:szCs w:val="32"/>
        </w:rPr>
        <w:t>1602</w:t>
      </w:r>
      <w:r>
        <w:rPr>
          <w:rFonts w:ascii="仿宋" w:eastAsia="仿宋" w:hAnsi="仿宋" w:cs="仿宋" w:hint="eastAsia"/>
          <w:kern w:val="0"/>
          <w:sz w:val="32"/>
          <w:szCs w:val="32"/>
        </w:rPr>
        <w:t>号）明确的重点领域中的服务业项目。</w:t>
      </w:r>
    </w:p>
    <w:p w14:paraId="6E1D6990"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hint="eastAsia"/>
          <w:kern w:val="0"/>
          <w:sz w:val="32"/>
          <w:szCs w:val="32"/>
        </w:rPr>
        <w:t>、</w:t>
      </w:r>
      <w:r>
        <w:rPr>
          <w:rFonts w:ascii="仿宋" w:eastAsia="仿宋" w:hAnsi="仿宋" w:cs="仿宋" w:hint="eastAsia"/>
          <w:b/>
          <w:bCs/>
          <w:kern w:val="0"/>
          <w:sz w:val="32"/>
          <w:szCs w:val="32"/>
        </w:rPr>
        <w:t>支持</w:t>
      </w:r>
      <w:r>
        <w:rPr>
          <w:rFonts w:ascii="仿宋" w:eastAsia="仿宋" w:hAnsi="仿宋" w:cs="仿宋" w:hint="eastAsia"/>
          <w:kern w:val="0"/>
          <w:sz w:val="32"/>
          <w:szCs w:val="32"/>
        </w:rPr>
        <w:t>《中共上海市委办公厅</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上海市人民政府办公厅关于推动我市服务业高质量发展的若干意见》（沪委办〔</w:t>
      </w:r>
      <w:r>
        <w:rPr>
          <w:rFonts w:ascii="仿宋" w:eastAsia="仿宋" w:hAnsi="仿宋" w:cs="仿宋" w:hint="eastAsia"/>
          <w:kern w:val="0"/>
          <w:sz w:val="32"/>
          <w:szCs w:val="32"/>
        </w:rPr>
        <w:t>2019</w:t>
      </w:r>
      <w:r>
        <w:rPr>
          <w:rFonts w:ascii="仿宋" w:eastAsia="仿宋" w:hAnsi="仿宋" w:cs="仿宋" w:hint="eastAsia"/>
          <w:kern w:val="0"/>
          <w:sz w:val="32"/>
          <w:szCs w:val="32"/>
        </w:rPr>
        <w:t>〕</w:t>
      </w:r>
      <w:r>
        <w:rPr>
          <w:rFonts w:ascii="仿宋" w:eastAsia="仿宋" w:hAnsi="仿宋" w:cs="仿宋" w:hint="eastAsia"/>
          <w:kern w:val="0"/>
          <w:sz w:val="32"/>
          <w:szCs w:val="32"/>
        </w:rPr>
        <w:lastRenderedPageBreak/>
        <w:t>43</w:t>
      </w:r>
      <w:r>
        <w:rPr>
          <w:rFonts w:ascii="仿宋" w:eastAsia="仿宋" w:hAnsi="仿宋" w:cs="仿宋" w:hint="eastAsia"/>
          <w:kern w:val="0"/>
          <w:sz w:val="32"/>
          <w:szCs w:val="32"/>
        </w:rPr>
        <w:t>号）、《上海市服务业发展“十四五”规划》（沪府办发〔</w:t>
      </w:r>
      <w:r>
        <w:rPr>
          <w:rFonts w:ascii="仿宋" w:eastAsia="仿宋" w:hAnsi="仿宋" w:cs="仿宋" w:hint="eastAsia"/>
          <w:kern w:val="0"/>
          <w:sz w:val="32"/>
          <w:szCs w:val="32"/>
        </w:rPr>
        <w:t>2021</w:t>
      </w:r>
      <w:r>
        <w:rPr>
          <w:rFonts w:ascii="仿宋" w:eastAsia="仿宋" w:hAnsi="仿宋" w:cs="仿宋" w:hint="eastAsia"/>
          <w:kern w:val="0"/>
          <w:sz w:val="32"/>
          <w:szCs w:val="32"/>
        </w:rPr>
        <w:t>〕</w:t>
      </w:r>
      <w:r>
        <w:rPr>
          <w:rFonts w:ascii="仿宋" w:eastAsia="仿宋" w:hAnsi="仿宋" w:cs="仿宋" w:hint="eastAsia"/>
          <w:kern w:val="0"/>
          <w:sz w:val="32"/>
          <w:szCs w:val="32"/>
        </w:rPr>
        <w:t>7</w:t>
      </w:r>
      <w:r>
        <w:rPr>
          <w:rFonts w:ascii="仿宋" w:eastAsia="仿宋" w:hAnsi="仿宋" w:cs="仿宋" w:hint="eastAsia"/>
          <w:kern w:val="0"/>
          <w:sz w:val="32"/>
          <w:szCs w:val="32"/>
        </w:rPr>
        <w:t>号）、《全力打响</w:t>
      </w:r>
      <w:r>
        <w:rPr>
          <w:rFonts w:ascii="仿宋" w:eastAsia="仿宋" w:hAnsi="仿宋" w:cs="仿宋" w:hint="eastAsia"/>
          <w:kern w:val="0"/>
          <w:sz w:val="32"/>
          <w:szCs w:val="32"/>
        </w:rPr>
        <w:t>“上海服务”品牌</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加快构筑新时代上海发展战略优势三年行动计划（</w:t>
      </w:r>
      <w:r>
        <w:rPr>
          <w:rFonts w:ascii="仿宋" w:eastAsia="仿宋" w:hAnsi="仿宋" w:cs="仿宋" w:hint="eastAsia"/>
          <w:kern w:val="0"/>
          <w:sz w:val="32"/>
          <w:szCs w:val="32"/>
        </w:rPr>
        <w:t>2021-2023</w:t>
      </w:r>
      <w:r>
        <w:rPr>
          <w:rFonts w:ascii="仿宋" w:eastAsia="仿宋" w:hAnsi="仿宋" w:cs="仿宋" w:hint="eastAsia"/>
          <w:kern w:val="0"/>
          <w:sz w:val="32"/>
          <w:szCs w:val="32"/>
        </w:rPr>
        <w:t>年）》（沪委办发〔</w:t>
      </w:r>
      <w:r>
        <w:rPr>
          <w:rFonts w:ascii="仿宋" w:eastAsia="仿宋" w:hAnsi="仿宋" w:cs="仿宋" w:hint="eastAsia"/>
          <w:kern w:val="0"/>
          <w:sz w:val="32"/>
          <w:szCs w:val="32"/>
        </w:rPr>
        <w:t>2021</w:t>
      </w:r>
      <w:r>
        <w:rPr>
          <w:rFonts w:ascii="仿宋" w:eastAsia="仿宋" w:hAnsi="仿宋" w:cs="仿宋" w:hint="eastAsia"/>
          <w:kern w:val="0"/>
          <w:sz w:val="32"/>
          <w:szCs w:val="32"/>
        </w:rPr>
        <w:t>〕</w:t>
      </w:r>
      <w:r>
        <w:rPr>
          <w:rFonts w:ascii="仿宋" w:eastAsia="仿宋" w:hAnsi="仿宋" w:cs="仿宋" w:hint="eastAsia"/>
          <w:kern w:val="0"/>
          <w:sz w:val="32"/>
          <w:szCs w:val="32"/>
        </w:rPr>
        <w:t>19</w:t>
      </w:r>
      <w:r>
        <w:rPr>
          <w:rFonts w:ascii="仿宋" w:eastAsia="仿宋" w:hAnsi="仿宋" w:cs="仿宋" w:hint="eastAsia"/>
          <w:kern w:val="0"/>
          <w:sz w:val="32"/>
          <w:szCs w:val="32"/>
        </w:rPr>
        <w:t>号）</w:t>
      </w:r>
      <w:r>
        <w:rPr>
          <w:rFonts w:ascii="仿宋" w:eastAsia="仿宋" w:hAnsi="仿宋" w:cs="仿宋" w:hint="eastAsia"/>
          <w:kern w:val="0"/>
          <w:sz w:val="32"/>
          <w:szCs w:val="32"/>
        </w:rPr>
        <w:t>、《闵行区现代服务业“十四五”规划》（闵府发〔</w:t>
      </w:r>
      <w:r>
        <w:rPr>
          <w:rFonts w:ascii="仿宋" w:eastAsia="仿宋" w:hAnsi="仿宋" w:cs="仿宋" w:hint="eastAsia"/>
          <w:kern w:val="0"/>
          <w:sz w:val="32"/>
          <w:szCs w:val="32"/>
        </w:rPr>
        <w:t>2021</w:t>
      </w:r>
      <w:r>
        <w:rPr>
          <w:rFonts w:ascii="仿宋" w:eastAsia="仿宋" w:hAnsi="仿宋" w:cs="仿宋" w:hint="eastAsia"/>
          <w:kern w:val="0"/>
          <w:sz w:val="32"/>
          <w:szCs w:val="32"/>
        </w:rPr>
        <w:t>〕</w:t>
      </w:r>
      <w:r>
        <w:rPr>
          <w:rFonts w:ascii="仿宋" w:eastAsia="仿宋" w:hAnsi="仿宋" w:cs="仿宋" w:hint="eastAsia"/>
          <w:kern w:val="0"/>
          <w:sz w:val="32"/>
          <w:szCs w:val="32"/>
        </w:rPr>
        <w:t>16</w:t>
      </w:r>
      <w:r>
        <w:rPr>
          <w:rFonts w:ascii="仿宋" w:eastAsia="仿宋" w:hAnsi="仿宋" w:cs="仿宋" w:hint="eastAsia"/>
          <w:kern w:val="0"/>
          <w:sz w:val="32"/>
          <w:szCs w:val="32"/>
        </w:rPr>
        <w:t>号）</w:t>
      </w:r>
      <w:r>
        <w:rPr>
          <w:rFonts w:ascii="仿宋" w:eastAsia="仿宋" w:hAnsi="仿宋" w:cs="仿宋" w:hint="eastAsia"/>
          <w:kern w:val="0"/>
          <w:sz w:val="32"/>
          <w:szCs w:val="32"/>
        </w:rPr>
        <w:t>中明确的重点领域中的服务业项目。</w:t>
      </w:r>
    </w:p>
    <w:p w14:paraId="7967B803"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hint="eastAsia"/>
          <w:kern w:val="0"/>
          <w:sz w:val="32"/>
          <w:szCs w:val="32"/>
        </w:rPr>
        <w:t>、</w:t>
      </w:r>
      <w:r>
        <w:rPr>
          <w:rFonts w:ascii="仿宋" w:eastAsia="仿宋" w:hAnsi="仿宋" w:cs="仿宋" w:hint="eastAsia"/>
          <w:b/>
          <w:bCs/>
          <w:kern w:val="0"/>
          <w:sz w:val="32"/>
          <w:szCs w:val="32"/>
        </w:rPr>
        <w:t>支持</w:t>
      </w:r>
      <w:r>
        <w:rPr>
          <w:rFonts w:ascii="仿宋" w:eastAsia="仿宋" w:hAnsi="仿宋" w:cs="仿宋" w:hint="eastAsia"/>
          <w:kern w:val="0"/>
          <w:sz w:val="32"/>
          <w:szCs w:val="32"/>
        </w:rPr>
        <w:t>虹桥</w:t>
      </w:r>
      <w:r>
        <w:rPr>
          <w:rFonts w:ascii="仿宋" w:eastAsia="仿宋" w:hAnsi="仿宋" w:cs="仿宋" w:hint="eastAsia"/>
          <w:kern w:val="0"/>
          <w:sz w:val="32"/>
          <w:szCs w:val="32"/>
        </w:rPr>
        <w:t>国际开放枢纽</w:t>
      </w:r>
      <w:r>
        <w:rPr>
          <w:rFonts w:ascii="仿宋" w:eastAsia="仿宋" w:hAnsi="仿宋" w:cs="仿宋" w:hint="eastAsia"/>
          <w:kern w:val="0"/>
          <w:sz w:val="32"/>
          <w:szCs w:val="32"/>
        </w:rPr>
        <w:t>、国家大众创业万众创新示范基地、</w:t>
      </w:r>
      <w:r>
        <w:rPr>
          <w:rFonts w:ascii="仿宋" w:eastAsia="仿宋" w:hAnsi="仿宋" w:cs="仿宋" w:hint="eastAsia"/>
          <w:kern w:val="0"/>
          <w:sz w:val="32"/>
          <w:szCs w:val="32"/>
        </w:rPr>
        <w:t>重点商务区内</w:t>
      </w:r>
      <w:r>
        <w:rPr>
          <w:rFonts w:ascii="仿宋" w:eastAsia="仿宋" w:hAnsi="仿宋" w:cs="仿宋" w:hint="eastAsia"/>
          <w:kern w:val="0"/>
          <w:sz w:val="32"/>
          <w:szCs w:val="32"/>
        </w:rPr>
        <w:t>的重点服务业项目</w:t>
      </w:r>
      <w:r>
        <w:rPr>
          <w:rFonts w:ascii="仿宋" w:eastAsia="仿宋" w:hAnsi="仿宋" w:cs="仿宋" w:hint="eastAsia"/>
          <w:kern w:val="0"/>
          <w:sz w:val="32"/>
          <w:szCs w:val="32"/>
        </w:rPr>
        <w:t>；支持市级以上制造业园区重点生产性服务业项目</w:t>
      </w:r>
      <w:r>
        <w:rPr>
          <w:rFonts w:ascii="仿宋" w:eastAsia="仿宋" w:hAnsi="仿宋" w:cs="仿宋" w:hint="eastAsia"/>
          <w:kern w:val="0"/>
          <w:sz w:val="32"/>
          <w:szCs w:val="32"/>
        </w:rPr>
        <w:t>。</w:t>
      </w:r>
    </w:p>
    <w:p w14:paraId="1B0B514A"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shd w:val="clear" w:color="FFFFFF" w:fill="D9D9D9"/>
        </w:rPr>
      </w:pPr>
      <w:r>
        <w:rPr>
          <w:rFonts w:ascii="仿宋" w:eastAsia="仿宋" w:hAnsi="仿宋" w:cs="仿宋" w:hint="eastAsia"/>
          <w:kern w:val="0"/>
          <w:sz w:val="32"/>
          <w:szCs w:val="32"/>
        </w:rPr>
        <w:t>4</w:t>
      </w:r>
      <w:r>
        <w:rPr>
          <w:rFonts w:ascii="仿宋" w:eastAsia="仿宋" w:hAnsi="仿宋" w:cs="仿宋" w:hint="eastAsia"/>
          <w:kern w:val="0"/>
          <w:sz w:val="32"/>
          <w:szCs w:val="32"/>
        </w:rPr>
        <w:t>、</w:t>
      </w:r>
      <w:r>
        <w:rPr>
          <w:rFonts w:ascii="仿宋" w:eastAsia="仿宋" w:hAnsi="仿宋" w:cs="仿宋" w:hint="eastAsia"/>
          <w:b/>
          <w:bCs/>
          <w:kern w:val="0"/>
          <w:sz w:val="32"/>
          <w:szCs w:val="32"/>
        </w:rPr>
        <w:t>支持</w:t>
      </w:r>
      <w:r>
        <w:rPr>
          <w:rFonts w:ascii="仿宋" w:eastAsia="仿宋" w:hAnsi="仿宋" w:cs="仿宋" w:hint="eastAsia"/>
          <w:kern w:val="0"/>
          <w:sz w:val="32"/>
          <w:szCs w:val="32"/>
        </w:rPr>
        <w:t>对具有示范带动作用的各类服务业园区的核心区域发展战略、产业发展、功能定位等规划编制。</w:t>
      </w:r>
    </w:p>
    <w:p w14:paraId="1C3A43A6" w14:textId="77777777" w:rsidR="006F2A1A" w:rsidRDefault="006F2A1A">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024200E3" w14:textId="77777777" w:rsidR="006F2A1A" w:rsidRDefault="00F32BC7">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二</w:t>
      </w:r>
      <w:r>
        <w:rPr>
          <w:rFonts w:ascii="黑体" w:eastAsia="黑体" w:hAnsi="黑体" w:cs="仿宋" w:hint="eastAsia"/>
          <w:kern w:val="0"/>
          <w:sz w:val="32"/>
          <w:szCs w:val="32"/>
        </w:rPr>
        <w:t>、关于</w:t>
      </w:r>
      <w:r>
        <w:rPr>
          <w:rFonts w:ascii="黑体" w:eastAsia="黑体" w:hAnsi="黑体" w:cs="仿宋" w:hint="eastAsia"/>
          <w:kern w:val="0"/>
          <w:sz w:val="32"/>
          <w:szCs w:val="32"/>
        </w:rPr>
        <w:t>项目</w:t>
      </w:r>
      <w:r>
        <w:rPr>
          <w:rFonts w:ascii="黑体" w:eastAsia="黑体" w:hAnsi="黑体" w:cs="仿宋" w:hint="eastAsia"/>
          <w:kern w:val="0"/>
          <w:sz w:val="32"/>
          <w:szCs w:val="32"/>
        </w:rPr>
        <w:t>单位需</w:t>
      </w:r>
      <w:r>
        <w:rPr>
          <w:rFonts w:ascii="黑体" w:eastAsia="黑体" w:hAnsi="黑体" w:cs="仿宋" w:hint="eastAsia"/>
          <w:kern w:val="0"/>
          <w:sz w:val="32"/>
          <w:szCs w:val="32"/>
        </w:rPr>
        <w:t>提交</w:t>
      </w:r>
      <w:r>
        <w:rPr>
          <w:rFonts w:ascii="黑体" w:eastAsia="黑体" w:hAnsi="黑体" w:cs="仿宋" w:hint="eastAsia"/>
          <w:kern w:val="0"/>
          <w:sz w:val="32"/>
          <w:szCs w:val="32"/>
        </w:rPr>
        <w:t>的资料</w:t>
      </w:r>
    </w:p>
    <w:p w14:paraId="3928C62D"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hint="eastAsia"/>
          <w:kern w:val="0"/>
          <w:sz w:val="32"/>
          <w:szCs w:val="32"/>
        </w:rPr>
        <w:t>、</w:t>
      </w:r>
      <w:r>
        <w:rPr>
          <w:rFonts w:ascii="仿宋" w:eastAsia="仿宋" w:hAnsi="仿宋" w:cs="仿宋" w:hint="eastAsia"/>
          <w:kern w:val="0"/>
          <w:sz w:val="32"/>
          <w:szCs w:val="32"/>
        </w:rPr>
        <w:t>项目申请表（网上填写）</w:t>
      </w:r>
    </w:p>
    <w:p w14:paraId="6C4791A7"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hint="eastAsia"/>
          <w:kern w:val="0"/>
          <w:sz w:val="32"/>
          <w:szCs w:val="32"/>
        </w:rPr>
        <w:t>、</w:t>
      </w:r>
      <w:r>
        <w:rPr>
          <w:rFonts w:ascii="仿宋" w:eastAsia="仿宋" w:hAnsi="仿宋" w:cs="仿宋" w:hint="eastAsia"/>
          <w:kern w:val="0"/>
          <w:sz w:val="32"/>
          <w:szCs w:val="32"/>
        </w:rPr>
        <w:t>项目资金申请报告（编制提纲详见附件</w:t>
      </w:r>
      <w:r>
        <w:rPr>
          <w:rFonts w:ascii="仿宋" w:eastAsia="仿宋" w:hAnsi="仿宋" w:cs="仿宋" w:hint="eastAsia"/>
          <w:kern w:val="0"/>
          <w:sz w:val="32"/>
          <w:szCs w:val="32"/>
        </w:rPr>
        <w:t>1</w:t>
      </w:r>
      <w:r>
        <w:rPr>
          <w:rFonts w:ascii="仿宋" w:eastAsia="仿宋" w:hAnsi="仿宋" w:cs="仿宋" w:hint="eastAsia"/>
          <w:kern w:val="0"/>
          <w:sz w:val="32"/>
          <w:szCs w:val="32"/>
        </w:rPr>
        <w:t>）</w:t>
      </w:r>
    </w:p>
    <w:p w14:paraId="10AB9454"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hint="eastAsia"/>
          <w:kern w:val="0"/>
          <w:sz w:val="32"/>
          <w:szCs w:val="32"/>
        </w:rPr>
        <w:t>、</w:t>
      </w:r>
      <w:r>
        <w:rPr>
          <w:rFonts w:ascii="仿宋" w:eastAsia="仿宋" w:hAnsi="仿宋" w:cs="仿宋" w:hint="eastAsia"/>
          <w:kern w:val="0"/>
          <w:sz w:val="32"/>
          <w:szCs w:val="32"/>
        </w:rPr>
        <w:t>申报单位真实性及信用承诺函（需法人签字、加盖公章，详见附件</w:t>
      </w:r>
      <w:r>
        <w:rPr>
          <w:rFonts w:ascii="仿宋" w:eastAsia="仿宋" w:hAnsi="仿宋" w:cs="仿宋" w:hint="eastAsia"/>
          <w:kern w:val="0"/>
          <w:sz w:val="32"/>
          <w:szCs w:val="32"/>
        </w:rPr>
        <w:t>2</w:t>
      </w:r>
      <w:r>
        <w:rPr>
          <w:rFonts w:ascii="仿宋" w:eastAsia="仿宋" w:hAnsi="仿宋" w:cs="仿宋" w:hint="eastAsia"/>
          <w:kern w:val="0"/>
          <w:sz w:val="32"/>
          <w:szCs w:val="32"/>
        </w:rPr>
        <w:t>）</w:t>
      </w:r>
    </w:p>
    <w:p w14:paraId="21661A48"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w:t>
      </w:r>
      <w:r>
        <w:rPr>
          <w:rFonts w:ascii="仿宋" w:eastAsia="仿宋" w:hAnsi="仿宋" w:cs="仿宋" w:hint="eastAsia"/>
          <w:kern w:val="0"/>
          <w:sz w:val="32"/>
          <w:szCs w:val="32"/>
        </w:rPr>
        <w:t>、</w:t>
      </w:r>
      <w:r>
        <w:rPr>
          <w:rFonts w:ascii="仿宋" w:eastAsia="仿宋" w:hAnsi="仿宋" w:cs="仿宋" w:hint="eastAsia"/>
          <w:kern w:val="0"/>
          <w:sz w:val="32"/>
          <w:szCs w:val="32"/>
        </w:rPr>
        <w:t>营业执照或法人证书</w:t>
      </w:r>
    </w:p>
    <w:p w14:paraId="650B05BC"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5</w:t>
      </w:r>
      <w:r>
        <w:rPr>
          <w:rFonts w:ascii="仿宋" w:eastAsia="仿宋" w:hAnsi="仿宋" w:cs="仿宋" w:hint="eastAsia"/>
          <w:kern w:val="0"/>
          <w:sz w:val="32"/>
          <w:szCs w:val="32"/>
        </w:rPr>
        <w:t>、</w:t>
      </w:r>
      <w:r>
        <w:rPr>
          <w:rFonts w:ascii="仿宋" w:eastAsia="仿宋" w:hAnsi="仿宋" w:cs="仿宋" w:hint="eastAsia"/>
          <w:kern w:val="0"/>
          <w:sz w:val="32"/>
          <w:szCs w:val="32"/>
        </w:rPr>
        <w:t>项目建设实施地点的场地证明（自有房产证或租赁合同及出租方房产证）</w:t>
      </w:r>
    </w:p>
    <w:p w14:paraId="72E7E55F"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6</w:t>
      </w:r>
      <w:r>
        <w:rPr>
          <w:rFonts w:ascii="仿宋" w:eastAsia="仿宋" w:hAnsi="仿宋" w:cs="仿宋" w:hint="eastAsia"/>
          <w:kern w:val="0"/>
          <w:sz w:val="32"/>
          <w:szCs w:val="32"/>
        </w:rPr>
        <w:t>、</w:t>
      </w:r>
      <w:r>
        <w:rPr>
          <w:rFonts w:ascii="仿宋" w:eastAsia="仿宋" w:hAnsi="仿宋" w:cs="仿宋" w:hint="eastAsia"/>
          <w:kern w:val="0"/>
          <w:sz w:val="32"/>
          <w:szCs w:val="32"/>
        </w:rPr>
        <w:t>项目单位近三年财务报表及上年度审计报告（规划类项目可不提供）</w:t>
      </w:r>
    </w:p>
    <w:p w14:paraId="455752D1"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7</w:t>
      </w:r>
      <w:r>
        <w:rPr>
          <w:rFonts w:ascii="仿宋" w:eastAsia="仿宋" w:hAnsi="仿宋" w:cs="仿宋" w:hint="eastAsia"/>
          <w:kern w:val="0"/>
          <w:sz w:val="32"/>
          <w:szCs w:val="32"/>
        </w:rPr>
        <w:t>、</w:t>
      </w:r>
      <w:r>
        <w:rPr>
          <w:rFonts w:ascii="仿宋" w:eastAsia="仿宋" w:hAnsi="仿宋" w:cs="仿宋" w:hint="eastAsia"/>
          <w:kern w:val="0"/>
          <w:sz w:val="32"/>
          <w:szCs w:val="32"/>
        </w:rPr>
        <w:t>自筹资金出资证明（包括自有资金银行存款证明、贷款资金的银行贷款承诺书、贷款协议、贷款合同），需达到项目总投资额的</w:t>
      </w:r>
      <w:r>
        <w:rPr>
          <w:rFonts w:ascii="仿宋" w:eastAsia="仿宋" w:hAnsi="仿宋" w:cs="仿宋" w:hint="eastAsia"/>
          <w:kern w:val="0"/>
          <w:sz w:val="32"/>
          <w:szCs w:val="32"/>
        </w:rPr>
        <w:t>60%</w:t>
      </w:r>
      <w:r>
        <w:rPr>
          <w:rFonts w:ascii="仿宋" w:eastAsia="仿宋" w:hAnsi="仿宋" w:cs="仿宋" w:hint="eastAsia"/>
          <w:kern w:val="0"/>
          <w:sz w:val="32"/>
          <w:szCs w:val="32"/>
        </w:rPr>
        <w:t>以上</w:t>
      </w:r>
    </w:p>
    <w:p w14:paraId="4210E595"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8</w:t>
      </w:r>
      <w:r>
        <w:rPr>
          <w:rFonts w:ascii="仿宋" w:eastAsia="仿宋" w:hAnsi="仿宋" w:cs="仿宋" w:hint="eastAsia"/>
          <w:kern w:val="0"/>
          <w:sz w:val="32"/>
          <w:szCs w:val="32"/>
        </w:rPr>
        <w:t>、</w:t>
      </w:r>
      <w:r>
        <w:rPr>
          <w:rFonts w:ascii="仿宋" w:eastAsia="仿宋" w:hAnsi="仿宋" w:cs="仿宋" w:hint="eastAsia"/>
          <w:kern w:val="0"/>
          <w:sz w:val="32"/>
          <w:szCs w:val="32"/>
        </w:rPr>
        <w:t>风险投资、成果专利、认定证书等相关文件（如：自有软件著作权或委外开发合同及开发方软件著作权）</w:t>
      </w:r>
    </w:p>
    <w:p w14:paraId="1D444DD0"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9</w:t>
      </w:r>
      <w:r>
        <w:rPr>
          <w:rFonts w:ascii="仿宋" w:eastAsia="仿宋" w:hAnsi="仿宋" w:cs="仿宋" w:hint="eastAsia"/>
          <w:kern w:val="0"/>
          <w:sz w:val="32"/>
          <w:szCs w:val="32"/>
        </w:rPr>
        <w:t>、</w:t>
      </w:r>
      <w:r>
        <w:rPr>
          <w:rFonts w:ascii="仿宋" w:eastAsia="仿宋" w:hAnsi="仿宋" w:cs="仿宋" w:hint="eastAsia"/>
          <w:kern w:val="0"/>
          <w:sz w:val="32"/>
          <w:szCs w:val="32"/>
        </w:rPr>
        <w:t>企业投资项目的核准文件（不列入核准范围的项目以及研究、规划类项目可不提供）</w:t>
      </w:r>
    </w:p>
    <w:p w14:paraId="6069DF61"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10</w:t>
      </w:r>
      <w:r>
        <w:rPr>
          <w:rFonts w:ascii="仿宋" w:eastAsia="仿宋" w:hAnsi="仿宋" w:cs="仿宋" w:hint="eastAsia"/>
          <w:kern w:val="0"/>
          <w:sz w:val="32"/>
          <w:szCs w:val="32"/>
        </w:rPr>
        <w:t>、</w:t>
      </w:r>
      <w:r>
        <w:rPr>
          <w:rFonts w:ascii="仿宋" w:eastAsia="仿宋" w:hAnsi="仿宋" w:cs="仿宋" w:hint="eastAsia"/>
          <w:kern w:val="0"/>
          <w:sz w:val="32"/>
          <w:szCs w:val="32"/>
        </w:rPr>
        <w:t>如项目涉及土建、加层、外立面改造等，需提供规划部门和环保部门的批复意见</w:t>
      </w:r>
    </w:p>
    <w:p w14:paraId="58AB7CA1"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11</w:t>
      </w:r>
      <w:r>
        <w:rPr>
          <w:rFonts w:ascii="仿宋" w:eastAsia="仿宋" w:hAnsi="仿宋" w:cs="仿宋" w:hint="eastAsia"/>
          <w:kern w:val="0"/>
          <w:sz w:val="32"/>
          <w:szCs w:val="32"/>
        </w:rPr>
        <w:t>、</w:t>
      </w:r>
      <w:r>
        <w:rPr>
          <w:rFonts w:ascii="仿宋" w:eastAsia="仿宋" w:hAnsi="仿宋" w:cs="仿宋" w:hint="eastAsia"/>
          <w:kern w:val="0"/>
          <w:sz w:val="32"/>
          <w:szCs w:val="32"/>
        </w:rPr>
        <w:t>如项目购置设备及试验加工过程中涉及环境影响（如噪音、辐射、三废排放等）需提供环保部门的批复意见</w:t>
      </w:r>
    </w:p>
    <w:p w14:paraId="45D91803"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12</w:t>
      </w:r>
      <w:r>
        <w:rPr>
          <w:rFonts w:ascii="仿宋" w:eastAsia="仿宋" w:hAnsi="仿宋" w:cs="仿宋" w:hint="eastAsia"/>
          <w:kern w:val="0"/>
          <w:sz w:val="32"/>
          <w:szCs w:val="32"/>
        </w:rPr>
        <w:t>、</w:t>
      </w:r>
      <w:r>
        <w:rPr>
          <w:rFonts w:ascii="仿宋" w:eastAsia="仿宋" w:hAnsi="仿宋" w:cs="仿宋" w:hint="eastAsia"/>
          <w:kern w:val="0"/>
          <w:sz w:val="32"/>
          <w:szCs w:val="32"/>
        </w:rPr>
        <w:t>根据项目实际情况提供相关机构出具的节能评审意见、社会稳定风险评估意见等</w:t>
      </w:r>
    </w:p>
    <w:p w14:paraId="347AF7AB"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13</w:t>
      </w:r>
      <w:r>
        <w:rPr>
          <w:rFonts w:ascii="仿宋" w:eastAsia="仿宋" w:hAnsi="仿宋" w:cs="仿宋" w:hint="eastAsia"/>
          <w:kern w:val="0"/>
          <w:sz w:val="32"/>
          <w:szCs w:val="32"/>
        </w:rPr>
        <w:t>、</w:t>
      </w:r>
      <w:r>
        <w:rPr>
          <w:rFonts w:ascii="仿宋" w:eastAsia="仿宋" w:hAnsi="仿宋" w:cs="仿宋" w:hint="eastAsia"/>
          <w:kern w:val="0"/>
          <w:sz w:val="32"/>
          <w:szCs w:val="32"/>
        </w:rPr>
        <w:t>规划类项目需提供有关合同、协议和相关支付凭证</w:t>
      </w:r>
    </w:p>
    <w:p w14:paraId="6C7C2705"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14</w:t>
      </w:r>
      <w:r>
        <w:rPr>
          <w:rFonts w:ascii="仿宋" w:eastAsia="仿宋" w:hAnsi="仿宋" w:cs="仿宋" w:hint="eastAsia"/>
          <w:kern w:val="0"/>
          <w:sz w:val="32"/>
          <w:szCs w:val="32"/>
        </w:rPr>
        <w:t>、</w:t>
      </w:r>
      <w:r>
        <w:rPr>
          <w:rFonts w:ascii="仿宋" w:eastAsia="仿宋" w:hAnsi="仿宋" w:cs="仿宋" w:hint="eastAsia"/>
          <w:kern w:val="0"/>
          <w:sz w:val="32"/>
          <w:szCs w:val="32"/>
        </w:rPr>
        <w:t>涉及与其他机构合作或许可经营的须提供合作协议</w:t>
      </w:r>
      <w:r>
        <w:rPr>
          <w:rFonts w:ascii="仿宋" w:eastAsia="仿宋" w:hAnsi="仿宋" w:cs="仿宋" w:hint="eastAsia"/>
          <w:kern w:val="0"/>
          <w:sz w:val="32"/>
          <w:szCs w:val="32"/>
        </w:rPr>
        <w:t>/</w:t>
      </w:r>
      <w:r>
        <w:rPr>
          <w:rFonts w:ascii="仿宋" w:eastAsia="仿宋" w:hAnsi="仿宋" w:cs="仿宋" w:hint="eastAsia"/>
          <w:kern w:val="0"/>
          <w:sz w:val="32"/>
          <w:szCs w:val="32"/>
        </w:rPr>
        <w:t>批复或许可证</w:t>
      </w:r>
    </w:p>
    <w:p w14:paraId="71F1EB17" w14:textId="77777777" w:rsidR="006F2A1A" w:rsidRDefault="006F2A1A">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68D4D05B" w14:textId="77777777" w:rsidR="006F2A1A" w:rsidRDefault="00F32BC7">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三</w:t>
      </w:r>
      <w:r>
        <w:rPr>
          <w:rFonts w:ascii="黑体" w:eastAsia="黑体" w:hAnsi="黑体" w:cs="仿宋" w:hint="eastAsia"/>
          <w:kern w:val="0"/>
          <w:sz w:val="32"/>
          <w:szCs w:val="32"/>
        </w:rPr>
        <w:t>、</w:t>
      </w:r>
      <w:r>
        <w:rPr>
          <w:rFonts w:ascii="黑体" w:eastAsia="黑体" w:hAnsi="黑体" w:cs="仿宋" w:hint="eastAsia"/>
          <w:kern w:val="0"/>
          <w:sz w:val="32"/>
          <w:szCs w:val="32"/>
        </w:rPr>
        <w:t>关于项目</w:t>
      </w:r>
      <w:r>
        <w:rPr>
          <w:rFonts w:ascii="黑体" w:eastAsia="黑体" w:hAnsi="黑体" w:cs="仿宋" w:hint="eastAsia"/>
          <w:kern w:val="0"/>
          <w:sz w:val="32"/>
          <w:szCs w:val="32"/>
        </w:rPr>
        <w:t>申报条件</w:t>
      </w:r>
    </w:p>
    <w:p w14:paraId="474A2EC4"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项目单位须是在本市依法设立的法人、非法人组织（分支机构除外），具有合理的经济规模</w:t>
      </w:r>
      <w:r>
        <w:rPr>
          <w:rFonts w:ascii="仿宋" w:eastAsia="仿宋" w:hAnsi="仿宋" w:cs="仿宋" w:hint="eastAsia"/>
          <w:kern w:val="0"/>
          <w:sz w:val="32"/>
          <w:szCs w:val="32"/>
        </w:rPr>
        <w:t>，</w:t>
      </w:r>
      <w:r>
        <w:rPr>
          <w:rFonts w:ascii="仿宋" w:eastAsia="仿宋" w:hAnsi="仿宋" w:cs="仿宋" w:hint="eastAsia"/>
          <w:kern w:val="0"/>
          <w:sz w:val="32"/>
          <w:szCs w:val="32"/>
        </w:rPr>
        <w:t>信用记录良好</w:t>
      </w:r>
      <w:r>
        <w:rPr>
          <w:rFonts w:ascii="仿宋" w:eastAsia="仿宋" w:hAnsi="仿宋" w:cs="仿宋" w:hint="eastAsia"/>
          <w:kern w:val="0"/>
          <w:sz w:val="32"/>
          <w:szCs w:val="32"/>
        </w:rPr>
        <w:t>，</w:t>
      </w:r>
      <w:r>
        <w:rPr>
          <w:rFonts w:ascii="仿宋" w:eastAsia="仿宋" w:hAnsi="仿宋" w:cs="仿宋" w:hint="eastAsia"/>
          <w:kern w:val="0"/>
          <w:sz w:val="32"/>
          <w:szCs w:val="32"/>
        </w:rPr>
        <w:t>无违法违规行为，持有法人一证通（需具有电子签章功能，关联法人一证通事项说明详见附件</w:t>
      </w:r>
      <w:r>
        <w:rPr>
          <w:rFonts w:ascii="仿宋" w:eastAsia="仿宋" w:hAnsi="仿宋" w:cs="仿宋" w:hint="eastAsia"/>
          <w:kern w:val="0"/>
          <w:sz w:val="32"/>
          <w:szCs w:val="32"/>
        </w:rPr>
        <w:t>3</w:t>
      </w:r>
      <w:r>
        <w:rPr>
          <w:rFonts w:ascii="仿宋" w:eastAsia="仿宋" w:hAnsi="仿宋" w:cs="仿宋" w:hint="eastAsia"/>
          <w:kern w:val="0"/>
          <w:sz w:val="32"/>
          <w:szCs w:val="32"/>
        </w:rPr>
        <w:t>）。</w:t>
      </w:r>
    </w:p>
    <w:p w14:paraId="03F0EAC6"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1</w:t>
      </w:r>
      <w:r>
        <w:rPr>
          <w:rFonts w:ascii="仿宋" w:eastAsia="仿宋" w:hAnsi="仿宋" w:cs="仿宋" w:hint="eastAsia"/>
          <w:kern w:val="0"/>
          <w:sz w:val="32"/>
          <w:szCs w:val="32"/>
        </w:rPr>
        <w:t>、</w:t>
      </w:r>
      <w:r>
        <w:rPr>
          <w:rFonts w:ascii="仿宋" w:eastAsia="仿宋" w:hAnsi="仿宋" w:cs="仿宋" w:hint="eastAsia"/>
          <w:kern w:val="0"/>
          <w:sz w:val="32"/>
          <w:szCs w:val="32"/>
        </w:rPr>
        <w:t>项目单位所申报的项目必须</w:t>
      </w:r>
      <w:r>
        <w:rPr>
          <w:rFonts w:ascii="仿宋" w:eastAsia="仿宋" w:hAnsi="仿宋" w:cs="仿宋" w:hint="eastAsia"/>
          <w:kern w:val="0"/>
          <w:sz w:val="32"/>
          <w:szCs w:val="32"/>
        </w:rPr>
        <w:t>是在建项目</w:t>
      </w:r>
      <w:r>
        <w:rPr>
          <w:rFonts w:ascii="仿宋" w:eastAsia="仿宋" w:hAnsi="仿宋" w:cs="仿宋" w:hint="eastAsia"/>
          <w:kern w:val="0"/>
          <w:sz w:val="32"/>
          <w:szCs w:val="32"/>
        </w:rPr>
        <w:t>，</w:t>
      </w:r>
      <w:r>
        <w:rPr>
          <w:rFonts w:ascii="仿宋" w:eastAsia="仿宋" w:hAnsi="仿宋" w:cs="仿宋"/>
          <w:kern w:val="0"/>
          <w:sz w:val="32"/>
          <w:szCs w:val="32"/>
        </w:rPr>
        <w:t>项目执行期一般在两年</w:t>
      </w:r>
      <w:r>
        <w:rPr>
          <w:rFonts w:ascii="仿宋" w:eastAsia="仿宋" w:hAnsi="仿宋" w:cs="仿宋" w:hint="eastAsia"/>
          <w:kern w:val="0"/>
          <w:sz w:val="32"/>
          <w:szCs w:val="32"/>
        </w:rPr>
        <w:t>左右</w:t>
      </w:r>
      <w:r>
        <w:rPr>
          <w:rFonts w:ascii="仿宋" w:eastAsia="仿宋" w:hAnsi="仿宋" w:cs="仿宋" w:hint="eastAsia"/>
          <w:kern w:val="0"/>
          <w:sz w:val="32"/>
          <w:szCs w:val="32"/>
        </w:rPr>
        <w:t>。项目单</w:t>
      </w:r>
      <w:r>
        <w:rPr>
          <w:rFonts w:ascii="仿宋" w:eastAsia="仿宋" w:hAnsi="仿宋" w:cs="仿宋" w:hint="eastAsia"/>
          <w:kern w:val="0"/>
          <w:sz w:val="32"/>
          <w:szCs w:val="32"/>
        </w:rPr>
        <w:t>位可申报多个项目，但每个项目单位每年度最多只能有一个项目获得资金支持。</w:t>
      </w:r>
      <w:r>
        <w:rPr>
          <w:rFonts w:ascii="仿宋" w:eastAsia="仿宋" w:hAnsi="仿宋" w:cs="仿宋"/>
          <w:kern w:val="0"/>
          <w:sz w:val="32"/>
          <w:szCs w:val="32"/>
        </w:rPr>
        <w:t>不支持联合申报。</w:t>
      </w:r>
    </w:p>
    <w:p w14:paraId="4C6B720A"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hint="eastAsia"/>
          <w:kern w:val="0"/>
          <w:sz w:val="32"/>
          <w:szCs w:val="32"/>
        </w:rPr>
        <w:t>、</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项目单位有引导资金支持但尚未验收的项目，需待项目通过验收后再申报新的项目。项目单位存在验收不通过的项目，自项目核销之日起</w:t>
      </w:r>
      <w:r>
        <w:rPr>
          <w:rFonts w:ascii="仿宋" w:eastAsia="仿宋" w:hAnsi="仿宋" w:cs="仿宋" w:hint="eastAsia"/>
          <w:kern w:val="0"/>
          <w:sz w:val="32"/>
          <w:szCs w:val="32"/>
        </w:rPr>
        <w:t>3</w:t>
      </w:r>
      <w:r>
        <w:rPr>
          <w:rFonts w:ascii="仿宋" w:eastAsia="仿宋" w:hAnsi="仿宋" w:cs="仿宋" w:hint="eastAsia"/>
          <w:kern w:val="0"/>
          <w:sz w:val="32"/>
          <w:szCs w:val="32"/>
        </w:rPr>
        <w:t>年内不得申报新的项目。</w:t>
      </w:r>
    </w:p>
    <w:p w14:paraId="5102C7BE"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hint="eastAsia"/>
          <w:kern w:val="0"/>
          <w:sz w:val="32"/>
          <w:szCs w:val="32"/>
        </w:rPr>
        <w:t>、</w:t>
      </w:r>
      <w:r>
        <w:rPr>
          <w:rFonts w:ascii="仿宋" w:eastAsia="仿宋" w:hAnsi="仿宋" w:cs="仿宋" w:hint="eastAsia"/>
          <w:kern w:val="0"/>
          <w:sz w:val="32"/>
          <w:szCs w:val="32"/>
        </w:rPr>
        <w:t>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72B5A341"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1</w:t>
      </w:r>
      <w:r>
        <w:rPr>
          <w:rFonts w:ascii="仿宋" w:eastAsia="仿宋" w:hAnsi="仿宋" w:cs="仿宋" w:hint="eastAsia"/>
          <w:kern w:val="0"/>
          <w:sz w:val="32"/>
          <w:szCs w:val="32"/>
        </w:rPr>
        <w:t>）项目总投资低于</w:t>
      </w:r>
      <w:r>
        <w:rPr>
          <w:rFonts w:ascii="仿宋" w:eastAsia="仿宋" w:hAnsi="仿宋" w:cs="仿宋" w:hint="eastAsia"/>
          <w:kern w:val="0"/>
          <w:sz w:val="32"/>
          <w:szCs w:val="32"/>
        </w:rPr>
        <w:t>1000</w:t>
      </w:r>
      <w:r>
        <w:rPr>
          <w:rFonts w:ascii="仿宋" w:eastAsia="仿宋" w:hAnsi="仿宋" w:cs="仿宋" w:hint="eastAsia"/>
          <w:kern w:val="0"/>
          <w:sz w:val="32"/>
          <w:szCs w:val="32"/>
        </w:rPr>
        <w:t>万元人民币的项目。</w:t>
      </w:r>
    </w:p>
    <w:p w14:paraId="3D44EFA5"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2</w:t>
      </w:r>
      <w:r>
        <w:rPr>
          <w:rFonts w:ascii="仿宋" w:eastAsia="仿宋" w:hAnsi="仿宋" w:cs="仿宋" w:hint="eastAsia"/>
          <w:kern w:val="0"/>
          <w:sz w:val="32"/>
          <w:szCs w:val="32"/>
        </w:rPr>
        <w:t>）</w:t>
      </w:r>
      <w:r>
        <w:rPr>
          <w:rFonts w:ascii="仿宋" w:eastAsia="仿宋" w:hAnsi="仿宋" w:cs="仿宋" w:hint="eastAsia"/>
          <w:kern w:val="0"/>
          <w:sz w:val="32"/>
          <w:szCs w:val="32"/>
        </w:rPr>
        <w:t>规划合同签订日期早于申报日期</w:t>
      </w:r>
      <w:r>
        <w:rPr>
          <w:rFonts w:ascii="仿宋" w:eastAsia="仿宋" w:hAnsi="仿宋" w:cs="仿宋" w:hint="eastAsia"/>
          <w:kern w:val="0"/>
          <w:sz w:val="32"/>
          <w:szCs w:val="32"/>
        </w:rPr>
        <w:t>1</w:t>
      </w:r>
      <w:r>
        <w:rPr>
          <w:rFonts w:ascii="仿宋" w:eastAsia="仿宋" w:hAnsi="仿宋" w:cs="仿宋" w:hint="eastAsia"/>
          <w:kern w:val="0"/>
          <w:sz w:val="32"/>
          <w:szCs w:val="32"/>
        </w:rPr>
        <w:t>年以上的规划类项目；属于城市规划、土地规划、环境评价和设计方案等规划类项目。</w:t>
      </w:r>
    </w:p>
    <w:p w14:paraId="18AA70AC"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3</w:t>
      </w:r>
      <w:r>
        <w:rPr>
          <w:rFonts w:ascii="仿宋" w:eastAsia="仿宋" w:hAnsi="仿宋" w:cs="仿宋" w:hint="eastAsia"/>
          <w:kern w:val="0"/>
          <w:sz w:val="32"/>
          <w:szCs w:val="32"/>
        </w:rPr>
        <w:t>）</w:t>
      </w:r>
      <w:r>
        <w:rPr>
          <w:rFonts w:ascii="仿宋" w:eastAsia="仿宋" w:hAnsi="仿宋" w:cs="仿宋" w:hint="eastAsia"/>
          <w:kern w:val="0"/>
          <w:sz w:val="32"/>
          <w:szCs w:val="32"/>
        </w:rPr>
        <w:t>申报单位上年度净资产为负（列入新业态新模式重点领域的项目，按照沪发改服务〔</w:t>
      </w:r>
      <w:r>
        <w:rPr>
          <w:rFonts w:ascii="仿宋" w:eastAsia="仿宋" w:hAnsi="仿宋" w:cs="仿宋" w:hint="eastAsia"/>
          <w:kern w:val="0"/>
          <w:sz w:val="32"/>
          <w:szCs w:val="32"/>
        </w:rPr>
        <w:t>2020</w:t>
      </w:r>
      <w:r>
        <w:rPr>
          <w:rFonts w:ascii="仿宋" w:eastAsia="仿宋" w:hAnsi="仿宋" w:cs="仿宋" w:hint="eastAsia"/>
          <w:kern w:val="0"/>
          <w:sz w:val="32"/>
          <w:szCs w:val="32"/>
        </w:rPr>
        <w:t>〕</w:t>
      </w:r>
      <w:r>
        <w:rPr>
          <w:rFonts w:ascii="仿宋" w:eastAsia="仿宋" w:hAnsi="仿宋" w:cs="仿宋" w:hint="eastAsia"/>
          <w:kern w:val="0"/>
          <w:sz w:val="32"/>
          <w:szCs w:val="32"/>
        </w:rPr>
        <w:t>10</w:t>
      </w:r>
      <w:r>
        <w:rPr>
          <w:rFonts w:ascii="仿宋" w:eastAsia="仿宋" w:hAnsi="仿宋" w:cs="仿宋" w:hint="eastAsia"/>
          <w:kern w:val="0"/>
          <w:sz w:val="32"/>
          <w:szCs w:val="32"/>
        </w:rPr>
        <w:t>号文执行）。</w:t>
      </w:r>
    </w:p>
    <w:p w14:paraId="5DB14741"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4</w:t>
      </w:r>
      <w:r>
        <w:rPr>
          <w:rFonts w:ascii="仿宋" w:eastAsia="仿宋" w:hAnsi="仿宋" w:cs="仿宋" w:hint="eastAsia"/>
          <w:kern w:val="0"/>
          <w:sz w:val="32"/>
          <w:szCs w:val="32"/>
        </w:rPr>
        <w:t>）</w:t>
      </w:r>
      <w:r>
        <w:rPr>
          <w:rFonts w:ascii="仿宋" w:eastAsia="仿宋" w:hAnsi="仿宋" w:cs="仿宋" w:hint="eastAsia"/>
          <w:kern w:val="0"/>
          <w:sz w:val="32"/>
          <w:szCs w:val="32"/>
        </w:rPr>
        <w:t>其他不符合支持范围和条件的项目等。</w:t>
      </w:r>
    </w:p>
    <w:p w14:paraId="75078178" w14:textId="77777777" w:rsidR="006F2A1A" w:rsidRDefault="006F2A1A">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p>
    <w:p w14:paraId="3BFED846" w14:textId="77777777" w:rsidR="006F2A1A" w:rsidRDefault="00F32BC7">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四</w:t>
      </w:r>
      <w:r>
        <w:rPr>
          <w:rFonts w:ascii="黑体" w:eastAsia="黑体" w:hAnsi="黑体" w:cs="仿宋" w:hint="eastAsia"/>
          <w:kern w:val="0"/>
          <w:sz w:val="32"/>
          <w:szCs w:val="32"/>
        </w:rPr>
        <w:t>、关于项目申报程序</w:t>
      </w:r>
    </w:p>
    <w:p w14:paraId="3ABBBCB0"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本次项目申报采用网上申报的方式。</w:t>
      </w:r>
    </w:p>
    <w:p w14:paraId="4F427BCF" w14:textId="77777777" w:rsidR="006F2A1A" w:rsidRDefault="00F32BC7">
      <w:pPr>
        <w:suppressAutoHyphens/>
        <w:autoSpaceDE w:val="0"/>
        <w:autoSpaceDN w:val="0"/>
        <w:adjustRightInd w:val="0"/>
        <w:snapToGrid w:val="0"/>
        <w:spacing w:line="360" w:lineRule="auto"/>
        <w:ind w:firstLineChars="200" w:firstLine="640"/>
        <w:jc w:val="distribute"/>
        <w:rPr>
          <w:rFonts w:ascii="仿宋" w:eastAsia="仿宋" w:hAnsi="仿宋" w:cs="仿宋"/>
          <w:kern w:val="0"/>
          <w:sz w:val="32"/>
          <w:szCs w:val="32"/>
        </w:rPr>
      </w:pPr>
      <w:r>
        <w:rPr>
          <w:rFonts w:ascii="仿宋" w:eastAsia="仿宋" w:hAnsi="仿宋" w:cs="仿宋" w:hint="eastAsia"/>
          <w:kern w:val="0"/>
          <w:sz w:val="32"/>
          <w:szCs w:val="32"/>
        </w:rPr>
        <w:t>1</w:t>
      </w:r>
      <w:r>
        <w:rPr>
          <w:rFonts w:ascii="仿宋" w:eastAsia="仿宋" w:hAnsi="仿宋" w:cs="仿宋" w:hint="eastAsia"/>
          <w:kern w:val="0"/>
          <w:sz w:val="32"/>
          <w:szCs w:val="32"/>
        </w:rPr>
        <w:t>、</w:t>
      </w:r>
      <w:r>
        <w:rPr>
          <w:rFonts w:ascii="仿宋" w:eastAsia="仿宋" w:hAnsi="仿宋" w:cs="仿宋" w:hint="eastAsia"/>
          <w:kern w:val="0"/>
          <w:sz w:val="32"/>
          <w:szCs w:val="32"/>
        </w:rPr>
        <w:t>申报单位需登陆上海市一网通办</w:t>
      </w:r>
      <w:r>
        <w:rPr>
          <w:rFonts w:ascii="仿宋" w:eastAsia="仿宋" w:hAnsi="仿宋" w:cs="仿宋" w:hint="eastAsia"/>
          <w:kern w:val="0"/>
          <w:sz w:val="32"/>
          <w:szCs w:val="32"/>
        </w:rPr>
        <w:t>门户网</w:t>
      </w:r>
      <w:r>
        <w:rPr>
          <w:rFonts w:ascii="仿宋" w:eastAsia="仿宋" w:hAnsi="仿宋" w:cs="仿宋" w:hint="eastAsia"/>
          <w:kern w:val="0"/>
          <w:sz w:val="32"/>
          <w:szCs w:val="32"/>
        </w:rPr>
        <w:t>站</w:t>
      </w:r>
    </w:p>
    <w:p w14:paraId="4494A62A" w14:textId="77777777" w:rsidR="006F2A1A" w:rsidRDefault="00F32BC7">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请项目单位通过法人一证通在线登录一网通办门户网</w:t>
      </w:r>
      <w:r>
        <w:rPr>
          <w:rFonts w:ascii="仿宋" w:eastAsia="仿宋" w:hAnsi="仿宋" w:cs="仿宋" w:hint="eastAsia"/>
          <w:kern w:val="0"/>
          <w:sz w:val="32"/>
          <w:szCs w:val="32"/>
        </w:rPr>
        <w:t>站</w:t>
      </w:r>
      <w:r>
        <w:rPr>
          <w:rFonts w:ascii="仿宋" w:eastAsia="仿宋" w:hAnsi="仿宋" w:cs="仿宋" w:hint="eastAsia"/>
          <w:kern w:val="0"/>
          <w:sz w:val="32"/>
          <w:szCs w:val="32"/>
        </w:rPr>
        <w:t>（</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w:t>
      </w:r>
      <w:r>
        <w:rPr>
          <w:rFonts w:ascii="仿宋" w:eastAsia="仿宋" w:hAnsi="仿宋" w:cs="仿宋" w:hint="eastAsia"/>
          <w:kern w:val="0"/>
          <w:sz w:val="32"/>
          <w:szCs w:val="32"/>
        </w:rPr>
        <w:t>，</w:t>
      </w:r>
      <w:r>
        <w:rPr>
          <w:rFonts w:ascii="仿宋" w:eastAsia="仿宋" w:hAnsi="仿宋" w:cs="仿宋" w:hint="eastAsia"/>
          <w:kern w:val="0"/>
          <w:sz w:val="32"/>
          <w:szCs w:val="32"/>
        </w:rPr>
        <w:t>检索“服务业发展引</w:t>
      </w:r>
      <w:r>
        <w:rPr>
          <w:rFonts w:ascii="仿宋" w:eastAsia="仿宋" w:hAnsi="仿宋" w:cs="仿宋" w:hint="eastAsia"/>
          <w:kern w:val="0"/>
          <w:sz w:val="32"/>
          <w:szCs w:val="32"/>
        </w:rPr>
        <w:lastRenderedPageBreak/>
        <w:t>导资金申报”，</w:t>
      </w:r>
      <w:r>
        <w:rPr>
          <w:rFonts w:ascii="仿宋" w:eastAsia="仿宋" w:hAnsi="仿宋" w:cs="仿宋" w:hint="eastAsia"/>
          <w:kern w:val="0"/>
          <w:sz w:val="32"/>
          <w:szCs w:val="32"/>
        </w:rPr>
        <w:t>选择</w:t>
      </w:r>
      <w:r>
        <w:rPr>
          <w:rFonts w:ascii="仿宋" w:eastAsia="仿宋" w:hAnsi="仿宋" w:cs="仿宋" w:hint="eastAsia"/>
          <w:kern w:val="0"/>
          <w:sz w:val="32"/>
          <w:szCs w:val="32"/>
        </w:rPr>
        <w:t>“</w:t>
      </w:r>
      <w:r>
        <w:rPr>
          <w:rFonts w:ascii="仿宋" w:eastAsia="仿宋" w:hAnsi="仿宋" w:cs="仿宋" w:hint="eastAsia"/>
          <w:kern w:val="0"/>
          <w:sz w:val="32"/>
          <w:szCs w:val="32"/>
        </w:rPr>
        <w:t>闵行</w:t>
      </w:r>
      <w:r>
        <w:rPr>
          <w:rFonts w:ascii="仿宋" w:eastAsia="仿宋" w:hAnsi="仿宋" w:cs="仿宋" w:hint="eastAsia"/>
          <w:kern w:val="0"/>
          <w:sz w:val="32"/>
          <w:szCs w:val="32"/>
        </w:rPr>
        <w:t>区</w:t>
      </w:r>
      <w:r>
        <w:rPr>
          <w:rFonts w:ascii="仿宋" w:eastAsia="仿宋" w:hAnsi="仿宋" w:cs="仿宋" w:hint="eastAsia"/>
          <w:kern w:val="0"/>
          <w:sz w:val="32"/>
          <w:szCs w:val="32"/>
        </w:rPr>
        <w:t>”</w:t>
      </w:r>
      <w:r>
        <w:rPr>
          <w:rFonts w:ascii="仿宋" w:eastAsia="仿宋" w:hAnsi="仿宋" w:cs="仿宋" w:hint="eastAsia"/>
          <w:kern w:val="0"/>
          <w:sz w:val="32"/>
          <w:szCs w:val="32"/>
        </w:rPr>
        <w:t>/</w:t>
      </w:r>
      <w:r>
        <w:rPr>
          <w:rFonts w:ascii="仿宋" w:eastAsia="仿宋" w:hAnsi="仿宋" w:cs="仿宋" w:hint="eastAsia"/>
          <w:kern w:val="0"/>
          <w:sz w:val="32"/>
          <w:szCs w:val="32"/>
        </w:rPr>
        <w:t>“立即办理”即可进入申报页面（</w:t>
      </w:r>
      <w:r>
        <w:rPr>
          <w:rFonts w:ascii="仿宋" w:eastAsia="仿宋" w:hAnsi="仿宋" w:cs="仿宋" w:hint="eastAsia"/>
          <w:b/>
          <w:bCs/>
          <w:kern w:val="0"/>
          <w:sz w:val="32"/>
          <w:szCs w:val="32"/>
        </w:rPr>
        <w:t>https://zwdt.sh.gov.cn/govPortals/bsfw/item/d86f3b8e-56ea-4d1c-8957-6a158180c62e</w:t>
      </w:r>
      <w:r>
        <w:rPr>
          <w:rFonts w:ascii="仿宋" w:eastAsia="仿宋" w:hAnsi="仿宋" w:cs="仿宋" w:hint="eastAsia"/>
          <w:kern w:val="0"/>
          <w:sz w:val="32"/>
          <w:szCs w:val="32"/>
        </w:rPr>
        <w:t>）</w:t>
      </w:r>
      <w:r>
        <w:rPr>
          <w:rFonts w:ascii="仿宋" w:eastAsia="仿宋" w:hAnsi="仿宋" w:cs="仿宋" w:hint="eastAsia"/>
          <w:kern w:val="0"/>
          <w:sz w:val="32"/>
          <w:szCs w:val="32"/>
        </w:rPr>
        <w:t>，网上填写引导资金项目申请表，按要求上传相关附件资料（上传的附件须为</w:t>
      </w:r>
      <w:r>
        <w:rPr>
          <w:rFonts w:ascii="仿宋" w:eastAsia="仿宋" w:hAnsi="仿宋" w:cs="仿宋" w:hint="eastAsia"/>
          <w:kern w:val="0"/>
          <w:sz w:val="32"/>
          <w:szCs w:val="32"/>
        </w:rPr>
        <w:t>PDF</w:t>
      </w:r>
      <w:r>
        <w:rPr>
          <w:rFonts w:ascii="仿宋" w:eastAsia="仿宋" w:hAnsi="仿宋" w:cs="仿宋" w:hint="eastAsia"/>
          <w:kern w:val="0"/>
          <w:sz w:val="32"/>
          <w:szCs w:val="32"/>
        </w:rPr>
        <w:t>格式，单个文件不超过</w:t>
      </w:r>
      <w:r>
        <w:rPr>
          <w:rFonts w:ascii="仿宋" w:eastAsia="仿宋" w:hAnsi="仿宋" w:cs="仿宋" w:hint="eastAsia"/>
          <w:kern w:val="0"/>
          <w:sz w:val="32"/>
          <w:szCs w:val="32"/>
        </w:rPr>
        <w:t>50M</w:t>
      </w:r>
      <w:r>
        <w:rPr>
          <w:rFonts w:ascii="仿宋" w:eastAsia="仿宋" w:hAnsi="仿宋" w:cs="仿宋" w:hint="eastAsia"/>
          <w:kern w:val="0"/>
          <w:sz w:val="32"/>
          <w:szCs w:val="32"/>
        </w:rPr>
        <w:t>，可上传多个文件），系统自动生成申报书后加盖电子签章，提交至税收征管关系所在</w:t>
      </w:r>
      <w:r>
        <w:rPr>
          <w:rFonts w:ascii="仿宋" w:eastAsia="仿宋" w:hAnsi="仿宋" w:cs="仿宋" w:hint="eastAsia"/>
          <w:kern w:val="0"/>
          <w:sz w:val="32"/>
          <w:szCs w:val="32"/>
        </w:rPr>
        <w:t>镇、街道、园区审核推荐，</w:t>
      </w:r>
      <w:r>
        <w:rPr>
          <w:rFonts w:ascii="仿宋" w:eastAsia="仿宋" w:hAnsi="仿宋" w:cs="仿宋" w:hint="eastAsia"/>
          <w:kern w:val="0"/>
          <w:sz w:val="32"/>
          <w:szCs w:val="32"/>
        </w:rPr>
        <w:t>完成系统申报</w:t>
      </w:r>
      <w:r>
        <w:rPr>
          <w:rFonts w:ascii="仿宋" w:eastAsia="仿宋" w:hAnsi="仿宋" w:cs="仿宋" w:hint="eastAsia"/>
          <w:kern w:val="0"/>
          <w:sz w:val="32"/>
          <w:szCs w:val="32"/>
        </w:rPr>
        <w:t>。</w:t>
      </w:r>
    </w:p>
    <w:p w14:paraId="15B77DAA" w14:textId="5AB1C23E" w:rsidR="006F2A1A" w:rsidRDefault="00F32BC7">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b/>
          <w:bCs/>
          <w:kern w:val="0"/>
          <w:sz w:val="32"/>
          <w:szCs w:val="32"/>
        </w:rPr>
        <w:t>2022</w:t>
      </w:r>
      <w:r>
        <w:rPr>
          <w:rFonts w:ascii="仿宋" w:eastAsia="仿宋" w:hAnsi="仿宋" w:cs="仿宋"/>
          <w:b/>
          <w:bCs/>
          <w:kern w:val="0"/>
          <w:sz w:val="32"/>
          <w:szCs w:val="32"/>
        </w:rPr>
        <w:t>年</w:t>
      </w:r>
      <w:r>
        <w:rPr>
          <w:rFonts w:ascii="仿宋" w:eastAsia="仿宋" w:hAnsi="仿宋" w:cs="仿宋" w:hint="eastAsia"/>
          <w:b/>
          <w:bCs/>
          <w:kern w:val="0"/>
          <w:sz w:val="32"/>
          <w:szCs w:val="32"/>
        </w:rPr>
        <w:t>7</w:t>
      </w:r>
      <w:r>
        <w:rPr>
          <w:rFonts w:ascii="仿宋" w:eastAsia="仿宋" w:hAnsi="仿宋" w:cs="仿宋"/>
          <w:b/>
          <w:bCs/>
          <w:kern w:val="0"/>
          <w:sz w:val="32"/>
          <w:szCs w:val="32"/>
        </w:rPr>
        <w:t>月</w:t>
      </w:r>
      <w:r>
        <w:rPr>
          <w:rFonts w:ascii="仿宋" w:eastAsia="仿宋" w:hAnsi="仿宋" w:cs="仿宋" w:hint="eastAsia"/>
          <w:b/>
          <w:bCs/>
          <w:kern w:val="0"/>
          <w:sz w:val="32"/>
          <w:szCs w:val="32"/>
        </w:rPr>
        <w:t>3</w:t>
      </w:r>
      <w:r>
        <w:rPr>
          <w:rFonts w:ascii="仿宋" w:eastAsia="仿宋" w:hAnsi="仿宋" w:cs="仿宋"/>
          <w:b/>
          <w:bCs/>
          <w:kern w:val="0"/>
          <w:sz w:val="32"/>
          <w:szCs w:val="32"/>
        </w:rPr>
        <w:t>日</w:t>
      </w:r>
      <w:r>
        <w:rPr>
          <w:rFonts w:ascii="仿宋" w:eastAsia="仿宋" w:hAnsi="仿宋" w:cs="仿宋"/>
          <w:b/>
          <w:bCs/>
          <w:kern w:val="0"/>
          <w:sz w:val="32"/>
          <w:szCs w:val="32"/>
        </w:rPr>
        <w:t>1</w:t>
      </w:r>
      <w:r>
        <w:rPr>
          <w:rFonts w:ascii="仿宋" w:eastAsia="仿宋" w:hAnsi="仿宋" w:cs="仿宋" w:hint="eastAsia"/>
          <w:b/>
          <w:bCs/>
          <w:kern w:val="0"/>
          <w:sz w:val="32"/>
          <w:szCs w:val="32"/>
        </w:rPr>
        <w:t>7</w:t>
      </w:r>
      <w:r>
        <w:rPr>
          <w:rFonts w:ascii="仿宋" w:eastAsia="仿宋" w:hAnsi="仿宋" w:cs="仿宋"/>
          <w:b/>
          <w:bCs/>
          <w:kern w:val="0"/>
          <w:sz w:val="32"/>
          <w:szCs w:val="32"/>
        </w:rPr>
        <w:t>:00</w:t>
      </w:r>
      <w:r>
        <w:rPr>
          <w:rFonts w:ascii="仿宋" w:eastAsia="仿宋" w:hAnsi="仿宋" w:cs="仿宋"/>
          <w:b/>
          <w:bCs/>
          <w:kern w:val="0"/>
          <w:sz w:val="32"/>
          <w:szCs w:val="32"/>
        </w:rPr>
        <w:t>，过时不予受理</w:t>
      </w:r>
      <w:r>
        <w:rPr>
          <w:rFonts w:ascii="仿宋" w:eastAsia="仿宋" w:hAnsi="仿宋" w:cs="仿宋"/>
          <w:kern w:val="0"/>
          <w:sz w:val="32"/>
          <w:szCs w:val="32"/>
        </w:rPr>
        <w:t>（以系统显示时间为准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临近截止时间系统拥堵，建议尽早提交）。</w:t>
      </w:r>
    </w:p>
    <w:p w14:paraId="3B5CA585" w14:textId="77777777" w:rsidR="006F2A1A" w:rsidRDefault="00F32BC7">
      <w:pPr>
        <w:numPr>
          <w:ilvl w:val="0"/>
          <w:numId w:val="1"/>
        </w:numPr>
        <w:suppressAutoHyphens/>
        <w:autoSpaceDE w:val="0"/>
        <w:autoSpaceDN w:val="0"/>
        <w:adjustRightInd w:val="0"/>
        <w:snapToGrid w:val="0"/>
        <w:spacing w:line="360" w:lineRule="auto"/>
        <w:ind w:firstLineChars="200" w:firstLine="643"/>
        <w:rPr>
          <w:rFonts w:ascii="仿宋" w:eastAsia="仿宋" w:hAnsi="仿宋" w:cs="仿宋"/>
          <w:kern w:val="0"/>
          <w:sz w:val="32"/>
          <w:szCs w:val="32"/>
        </w:rPr>
      </w:pPr>
      <w:r>
        <w:rPr>
          <w:rFonts w:ascii="仿宋" w:eastAsia="仿宋" w:hAnsi="仿宋" w:cs="仿宋" w:hint="eastAsia"/>
          <w:b/>
          <w:bCs/>
          <w:kern w:val="0"/>
          <w:sz w:val="32"/>
          <w:szCs w:val="32"/>
        </w:rPr>
        <w:t>2022</w:t>
      </w:r>
      <w:r>
        <w:rPr>
          <w:rFonts w:ascii="仿宋" w:eastAsia="仿宋" w:hAnsi="仿宋" w:cs="仿宋" w:hint="eastAsia"/>
          <w:b/>
          <w:bCs/>
          <w:kern w:val="0"/>
          <w:sz w:val="32"/>
          <w:szCs w:val="32"/>
        </w:rPr>
        <w:t>年</w:t>
      </w:r>
      <w:r>
        <w:rPr>
          <w:rFonts w:ascii="仿宋" w:eastAsia="仿宋" w:hAnsi="仿宋" w:cs="仿宋" w:hint="eastAsia"/>
          <w:b/>
          <w:bCs/>
          <w:kern w:val="0"/>
          <w:sz w:val="32"/>
          <w:szCs w:val="32"/>
        </w:rPr>
        <w:t>6</w:t>
      </w:r>
      <w:r>
        <w:rPr>
          <w:rFonts w:ascii="仿宋" w:eastAsia="仿宋" w:hAnsi="仿宋" w:cs="仿宋" w:hint="eastAsia"/>
          <w:b/>
          <w:bCs/>
          <w:kern w:val="0"/>
          <w:sz w:val="32"/>
          <w:szCs w:val="32"/>
        </w:rPr>
        <w:t>月</w:t>
      </w:r>
      <w:r>
        <w:rPr>
          <w:rFonts w:ascii="仿宋" w:eastAsia="仿宋" w:hAnsi="仿宋" w:cs="仿宋" w:hint="eastAsia"/>
          <w:b/>
          <w:bCs/>
          <w:kern w:val="0"/>
          <w:sz w:val="32"/>
          <w:szCs w:val="32"/>
        </w:rPr>
        <w:t>20</w:t>
      </w:r>
      <w:r>
        <w:rPr>
          <w:rFonts w:ascii="仿宋" w:eastAsia="仿宋" w:hAnsi="仿宋" w:cs="仿宋" w:hint="eastAsia"/>
          <w:b/>
          <w:bCs/>
          <w:kern w:val="0"/>
          <w:sz w:val="32"/>
          <w:szCs w:val="32"/>
        </w:rPr>
        <w:t>日</w:t>
      </w:r>
      <w:r>
        <w:rPr>
          <w:rFonts w:ascii="仿宋" w:eastAsia="仿宋" w:hAnsi="仿宋" w:cs="仿宋" w:hint="eastAsia"/>
          <w:b/>
          <w:bCs/>
          <w:kern w:val="0"/>
          <w:sz w:val="32"/>
          <w:szCs w:val="32"/>
        </w:rPr>
        <w:t>14</w:t>
      </w:r>
      <w:r>
        <w:rPr>
          <w:rFonts w:ascii="仿宋" w:eastAsia="仿宋" w:hAnsi="仿宋" w:cs="仿宋" w:hint="eastAsia"/>
          <w:b/>
          <w:bCs/>
          <w:kern w:val="0"/>
          <w:sz w:val="32"/>
          <w:szCs w:val="32"/>
        </w:rPr>
        <w:t>：</w:t>
      </w:r>
      <w:r>
        <w:rPr>
          <w:rFonts w:ascii="仿宋" w:eastAsia="仿宋" w:hAnsi="仿宋" w:cs="仿宋" w:hint="eastAsia"/>
          <w:b/>
          <w:bCs/>
          <w:kern w:val="0"/>
          <w:sz w:val="32"/>
          <w:szCs w:val="32"/>
        </w:rPr>
        <w:t>00</w:t>
      </w:r>
      <w:r>
        <w:rPr>
          <w:rFonts w:ascii="仿宋" w:eastAsia="仿宋" w:hAnsi="仿宋" w:cs="仿宋" w:hint="eastAsia"/>
          <w:kern w:val="0"/>
          <w:sz w:val="32"/>
          <w:szCs w:val="32"/>
        </w:rPr>
        <w:t>将举办线上申报培训会，对申报工作进行辅导及答疑咨询，届时会提前下发腾讯会议号及密码，可邀请有兴趣的企业预约参加。</w:t>
      </w:r>
    </w:p>
    <w:p w14:paraId="6C46B315" w14:textId="77777777" w:rsidR="006F2A1A" w:rsidRDefault="00F32BC7">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区级专家评审时间为</w:t>
      </w:r>
      <w:r>
        <w:rPr>
          <w:rFonts w:ascii="仿宋" w:eastAsia="仿宋" w:hAnsi="仿宋" w:cs="仿宋" w:hint="eastAsia"/>
          <w:kern w:val="0"/>
          <w:sz w:val="32"/>
          <w:szCs w:val="32"/>
        </w:rPr>
        <w:t>2022</w:t>
      </w:r>
      <w:r>
        <w:rPr>
          <w:rFonts w:ascii="仿宋" w:eastAsia="仿宋" w:hAnsi="仿宋" w:cs="仿宋" w:hint="eastAsia"/>
          <w:kern w:val="0"/>
          <w:sz w:val="32"/>
          <w:szCs w:val="32"/>
        </w:rPr>
        <w:t>年</w:t>
      </w:r>
      <w:r>
        <w:rPr>
          <w:rFonts w:ascii="仿宋" w:eastAsia="仿宋" w:hAnsi="仿宋" w:cs="仿宋" w:hint="eastAsia"/>
          <w:kern w:val="0"/>
          <w:sz w:val="32"/>
          <w:szCs w:val="32"/>
        </w:rPr>
        <w:t>7</w:t>
      </w:r>
      <w:r>
        <w:rPr>
          <w:rFonts w:ascii="仿宋" w:eastAsia="仿宋" w:hAnsi="仿宋" w:cs="仿宋" w:hint="eastAsia"/>
          <w:kern w:val="0"/>
          <w:sz w:val="32"/>
          <w:szCs w:val="32"/>
        </w:rPr>
        <w:t>月中旬，</w:t>
      </w:r>
      <w:r>
        <w:rPr>
          <w:rFonts w:ascii="仿宋" w:eastAsia="仿宋" w:hAnsi="仿宋" w:cs="仿宋" w:hint="eastAsia"/>
          <w:kern w:val="0"/>
          <w:sz w:val="32"/>
          <w:szCs w:val="32"/>
        </w:rPr>
        <w:t>到时请</w:t>
      </w:r>
      <w:r>
        <w:rPr>
          <w:rFonts w:ascii="仿宋" w:eastAsia="仿宋" w:hAnsi="仿宋" w:cs="仿宋" w:hint="eastAsia"/>
          <w:kern w:val="0"/>
          <w:sz w:val="32"/>
          <w:szCs w:val="32"/>
        </w:rPr>
        <w:t>打印</w:t>
      </w:r>
      <w:r>
        <w:rPr>
          <w:rFonts w:ascii="仿宋" w:eastAsia="仿宋" w:hAnsi="仿宋" w:cs="仿宋" w:hint="eastAsia"/>
          <w:kern w:val="0"/>
          <w:sz w:val="32"/>
          <w:szCs w:val="32"/>
        </w:rPr>
        <w:t>装订</w:t>
      </w:r>
      <w:r>
        <w:rPr>
          <w:rFonts w:ascii="仿宋" w:eastAsia="仿宋" w:hAnsi="仿宋" w:cs="仿宋" w:hint="eastAsia"/>
          <w:kern w:val="0"/>
          <w:sz w:val="32"/>
          <w:szCs w:val="32"/>
        </w:rPr>
        <w:t>项目申请表及相关附件</w:t>
      </w:r>
      <w:r>
        <w:rPr>
          <w:rFonts w:ascii="仿宋" w:eastAsia="仿宋" w:hAnsi="仿宋" w:cs="仿宋" w:hint="eastAsia"/>
          <w:kern w:val="0"/>
          <w:sz w:val="32"/>
          <w:szCs w:val="32"/>
        </w:rPr>
        <w:t>，</w:t>
      </w:r>
      <w:r>
        <w:rPr>
          <w:rFonts w:ascii="仿宋" w:eastAsia="仿宋" w:hAnsi="仿宋" w:cs="仿宋" w:hint="eastAsia"/>
          <w:kern w:val="0"/>
          <w:sz w:val="32"/>
          <w:szCs w:val="32"/>
        </w:rPr>
        <w:t>具体时间、地点等另行通知。</w:t>
      </w:r>
    </w:p>
    <w:p w14:paraId="6F512FAD" w14:textId="77777777" w:rsidR="006F2A1A" w:rsidRDefault="006F2A1A">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p>
    <w:p w14:paraId="437DC6F1" w14:textId="77777777" w:rsidR="00013F3A" w:rsidRPr="00967EC4" w:rsidRDefault="00013F3A" w:rsidP="00013F3A">
      <w:pPr>
        <w:adjustRightInd w:val="0"/>
        <w:snapToGrid w:val="0"/>
        <w:spacing w:line="360" w:lineRule="auto"/>
        <w:rPr>
          <w:rFonts w:ascii="仿宋" w:eastAsia="仿宋" w:hAnsi="仿宋" w:cs="仿宋"/>
          <w:kern w:val="0"/>
          <w:sz w:val="32"/>
          <w:szCs w:val="32"/>
        </w:rPr>
      </w:pPr>
      <w:r w:rsidRPr="00967EC4">
        <w:rPr>
          <w:rFonts w:ascii="仿宋" w:eastAsia="仿宋" w:hAnsi="仿宋" w:cs="仿宋" w:hint="eastAsia"/>
          <w:kern w:val="0"/>
          <w:sz w:val="32"/>
          <w:szCs w:val="32"/>
        </w:rPr>
        <w:t>管理平台技术支持：张琪麟  电话：60801472</w:t>
      </w:r>
    </w:p>
    <w:p w14:paraId="4B45D8E0" w14:textId="77777777" w:rsidR="00013F3A" w:rsidRDefault="00013F3A" w:rsidP="00013F3A">
      <w:pPr>
        <w:adjustRightInd w:val="0"/>
        <w:snapToGrid w:val="0"/>
        <w:spacing w:line="360" w:lineRule="auto"/>
        <w:rPr>
          <w:rFonts w:ascii="仿宋" w:eastAsia="仿宋" w:hAnsi="仿宋" w:cs="仿宋"/>
          <w:kern w:val="0"/>
          <w:sz w:val="32"/>
          <w:szCs w:val="32"/>
        </w:rPr>
      </w:pPr>
      <w:r w:rsidRPr="00967EC4">
        <w:rPr>
          <w:rFonts w:ascii="仿宋" w:eastAsia="仿宋" w:hAnsi="仿宋" w:cs="仿宋" w:hint="eastAsia"/>
          <w:kern w:val="0"/>
          <w:sz w:val="32"/>
          <w:szCs w:val="32"/>
        </w:rPr>
        <w:t>一网通办技术支持：毛亚青  电话：18918880159</w:t>
      </w:r>
    </w:p>
    <w:p w14:paraId="15364DB6" w14:textId="77777777" w:rsidR="006F2A1A" w:rsidRPr="00013F3A" w:rsidRDefault="006F2A1A">
      <w:pPr>
        <w:suppressAutoHyphens/>
        <w:autoSpaceDE w:val="0"/>
        <w:autoSpaceDN w:val="0"/>
        <w:adjustRightInd w:val="0"/>
        <w:snapToGrid w:val="0"/>
        <w:spacing w:line="360" w:lineRule="auto"/>
        <w:ind w:firstLineChars="200" w:firstLine="640"/>
        <w:jc w:val="left"/>
        <w:rPr>
          <w:rFonts w:ascii="仿宋" w:eastAsia="仿宋" w:hAnsi="仿宋" w:cs="仿宋"/>
          <w:kern w:val="0"/>
          <w:sz w:val="32"/>
          <w:szCs w:val="32"/>
        </w:rPr>
      </w:pPr>
    </w:p>
    <w:p w14:paraId="76167146" w14:textId="7075A3E8" w:rsidR="006F2A1A" w:rsidRDefault="00F32BC7">
      <w:pPr>
        <w:suppressAutoHyphens/>
        <w:wordWrap w:val="0"/>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 xml:space="preserve"> </w:t>
      </w:r>
    </w:p>
    <w:sectPr w:rsidR="006F2A1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18A9F" w14:textId="77777777" w:rsidR="00F32BC7" w:rsidRDefault="00F32BC7">
      <w:r>
        <w:separator/>
      </w:r>
    </w:p>
  </w:endnote>
  <w:endnote w:type="continuationSeparator" w:id="0">
    <w:p w14:paraId="342218AD" w14:textId="77777777" w:rsidR="00F32BC7" w:rsidRDefault="00F3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ZXiaoBiaoSong-B05S">
    <w:altName w:val="微软雅黑"/>
    <w:charset w:val="86"/>
    <w:family w:val="swiss"/>
    <w:pitch w:val="default"/>
    <w:sig w:usb0="A00002BF" w:usb1="184F6CFA" w:usb2="00000012" w:usb3="00000000" w:csb0="00040001"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3A753" w14:textId="77777777" w:rsidR="006F2A1A" w:rsidRDefault="00F32BC7">
    <w:pPr>
      <w:pStyle w:val="a3"/>
    </w:pPr>
    <w:r>
      <w:rPr>
        <w:noProof/>
      </w:rPr>
      <mc:AlternateContent>
        <mc:Choice Requires="wps">
          <w:drawing>
            <wp:anchor distT="0" distB="0" distL="114300" distR="114300" simplePos="0" relativeHeight="251658240" behindDoc="0" locked="0" layoutInCell="1" allowOverlap="1" wp14:anchorId="5E44AF6F" wp14:editId="0C0B102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F76EE40" w14:textId="77777777" w:rsidR="006F2A1A" w:rsidRDefault="00F32BC7">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E44AF6F"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1F76EE40" w14:textId="77777777" w:rsidR="006F2A1A" w:rsidRDefault="00F32BC7">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CF0AD" w14:textId="77777777" w:rsidR="00F32BC7" w:rsidRDefault="00F32BC7">
      <w:r>
        <w:separator/>
      </w:r>
    </w:p>
  </w:footnote>
  <w:footnote w:type="continuationSeparator" w:id="0">
    <w:p w14:paraId="680A26F1" w14:textId="77777777" w:rsidR="00F32BC7" w:rsidRDefault="00F32B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EA3464"/>
    <w:multiLevelType w:val="singleLevel"/>
    <w:tmpl w:val="B6EA3464"/>
    <w:lvl w:ilvl="0">
      <w:start w:val="2"/>
      <w:numFmt w:val="decimal"/>
      <w:suff w:val="nothing"/>
      <w:lvlText w:val="%1、"/>
      <w:lvlJc w:val="left"/>
    </w:lvl>
  </w:abstractNum>
  <w:num w:numId="1" w16cid:durableId="50227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183"/>
    <w:rsid w:val="BDFF2592"/>
    <w:rsid w:val="BFDEBFB3"/>
    <w:rsid w:val="BFFF7997"/>
    <w:rsid w:val="C3DB4F2D"/>
    <w:rsid w:val="CB2FBB8E"/>
    <w:rsid w:val="CF5F0B21"/>
    <w:rsid w:val="CFF7C93C"/>
    <w:rsid w:val="D0BDCF33"/>
    <w:rsid w:val="D57F3B2D"/>
    <w:rsid w:val="D7F9932A"/>
    <w:rsid w:val="D8575F08"/>
    <w:rsid w:val="DAD7BB25"/>
    <w:rsid w:val="DDB3B2C4"/>
    <w:rsid w:val="DE7FC020"/>
    <w:rsid w:val="DEDF688A"/>
    <w:rsid w:val="DEF1F33B"/>
    <w:rsid w:val="DEFFE759"/>
    <w:rsid w:val="E65E5806"/>
    <w:rsid w:val="E7E7E0F3"/>
    <w:rsid w:val="E97D5435"/>
    <w:rsid w:val="EB89A2B7"/>
    <w:rsid w:val="EBAE2453"/>
    <w:rsid w:val="EE7DE2A8"/>
    <w:rsid w:val="EEA6104B"/>
    <w:rsid w:val="EFBF9632"/>
    <w:rsid w:val="F07EB6E2"/>
    <w:rsid w:val="F1F4DFE1"/>
    <w:rsid w:val="F4724A5A"/>
    <w:rsid w:val="F5DD5A04"/>
    <w:rsid w:val="F6F76989"/>
    <w:rsid w:val="FBB712D1"/>
    <w:rsid w:val="FBF75E08"/>
    <w:rsid w:val="FBFE22F2"/>
    <w:rsid w:val="FCD604FE"/>
    <w:rsid w:val="FCF3451D"/>
    <w:rsid w:val="FDC3112D"/>
    <w:rsid w:val="FE8EEE6B"/>
    <w:rsid w:val="FEDD0E9C"/>
    <w:rsid w:val="FEDDE2D2"/>
    <w:rsid w:val="FEF7BA15"/>
    <w:rsid w:val="FEFE3FA6"/>
    <w:rsid w:val="FFDACE61"/>
    <w:rsid w:val="FFE77039"/>
    <w:rsid w:val="FFEFDCAA"/>
    <w:rsid w:val="FFFAA181"/>
    <w:rsid w:val="FFFAE88C"/>
    <w:rsid w:val="FFFF8F8E"/>
    <w:rsid w:val="FFFFDDB6"/>
    <w:rsid w:val="00013F3A"/>
    <w:rsid w:val="000E4312"/>
    <w:rsid w:val="000F01D7"/>
    <w:rsid w:val="00102D0F"/>
    <w:rsid w:val="001976C8"/>
    <w:rsid w:val="001C4BB0"/>
    <w:rsid w:val="001D044C"/>
    <w:rsid w:val="002270C4"/>
    <w:rsid w:val="00290021"/>
    <w:rsid w:val="003350BA"/>
    <w:rsid w:val="00381184"/>
    <w:rsid w:val="003D4AEB"/>
    <w:rsid w:val="004504E3"/>
    <w:rsid w:val="004B0EA2"/>
    <w:rsid w:val="005022C3"/>
    <w:rsid w:val="005432E6"/>
    <w:rsid w:val="0056577D"/>
    <w:rsid w:val="006B215D"/>
    <w:rsid w:val="006D3017"/>
    <w:rsid w:val="006F2A1A"/>
    <w:rsid w:val="00744AC9"/>
    <w:rsid w:val="00780A2A"/>
    <w:rsid w:val="00897DBD"/>
    <w:rsid w:val="008F0B8A"/>
    <w:rsid w:val="00A4428A"/>
    <w:rsid w:val="00A7256B"/>
    <w:rsid w:val="00B0323E"/>
    <w:rsid w:val="00B16835"/>
    <w:rsid w:val="00B33878"/>
    <w:rsid w:val="00B719DE"/>
    <w:rsid w:val="00BD2263"/>
    <w:rsid w:val="00BE1E64"/>
    <w:rsid w:val="00C00170"/>
    <w:rsid w:val="00DF273F"/>
    <w:rsid w:val="00E369E1"/>
    <w:rsid w:val="00E6038B"/>
    <w:rsid w:val="00E63ED5"/>
    <w:rsid w:val="00E71183"/>
    <w:rsid w:val="00E94FB7"/>
    <w:rsid w:val="00EE160C"/>
    <w:rsid w:val="00F32BC7"/>
    <w:rsid w:val="00F5300D"/>
    <w:rsid w:val="00FD5F01"/>
    <w:rsid w:val="00FF6988"/>
    <w:rsid w:val="06BD87D3"/>
    <w:rsid w:val="1BDF111F"/>
    <w:rsid w:val="1DEB54F0"/>
    <w:rsid w:val="283DCB6C"/>
    <w:rsid w:val="2FE71EA3"/>
    <w:rsid w:val="2FFFD1EE"/>
    <w:rsid w:val="3ADE4484"/>
    <w:rsid w:val="3B6F30C1"/>
    <w:rsid w:val="3B7F09B0"/>
    <w:rsid w:val="3D6F2A33"/>
    <w:rsid w:val="3E3EBA1B"/>
    <w:rsid w:val="3F96A65F"/>
    <w:rsid w:val="3FEBE9AD"/>
    <w:rsid w:val="4FC592FB"/>
    <w:rsid w:val="4FEFB03F"/>
    <w:rsid w:val="4FFBB718"/>
    <w:rsid w:val="53DFCEF1"/>
    <w:rsid w:val="549D593D"/>
    <w:rsid w:val="577BBF55"/>
    <w:rsid w:val="5DFF0BE4"/>
    <w:rsid w:val="5ECFB1F9"/>
    <w:rsid w:val="5FACFED5"/>
    <w:rsid w:val="5FEF09B8"/>
    <w:rsid w:val="679FB047"/>
    <w:rsid w:val="67BD4C02"/>
    <w:rsid w:val="6B6E286F"/>
    <w:rsid w:val="6BE575FF"/>
    <w:rsid w:val="6D7D8EFD"/>
    <w:rsid w:val="6EFBB88F"/>
    <w:rsid w:val="6FFC11E6"/>
    <w:rsid w:val="73FE8A05"/>
    <w:rsid w:val="75B7B7BF"/>
    <w:rsid w:val="75F7F662"/>
    <w:rsid w:val="76DFD725"/>
    <w:rsid w:val="774EE44C"/>
    <w:rsid w:val="777520BC"/>
    <w:rsid w:val="77F5F812"/>
    <w:rsid w:val="77FA5CB2"/>
    <w:rsid w:val="7AFD4161"/>
    <w:rsid w:val="7D7776AA"/>
    <w:rsid w:val="7D77F566"/>
    <w:rsid w:val="7DFB924B"/>
    <w:rsid w:val="7E5FCB61"/>
    <w:rsid w:val="7ED78FC7"/>
    <w:rsid w:val="7EED5ECA"/>
    <w:rsid w:val="7F3F6163"/>
    <w:rsid w:val="7F5FA59A"/>
    <w:rsid w:val="7FBCCB87"/>
    <w:rsid w:val="7FCF4CC6"/>
    <w:rsid w:val="9A7F1ADB"/>
    <w:rsid w:val="9E6B9258"/>
    <w:rsid w:val="9FDFDE39"/>
    <w:rsid w:val="A77C9AD6"/>
    <w:rsid w:val="B79FFEEE"/>
    <w:rsid w:val="B96EB5C1"/>
    <w:rsid w:val="B9B3E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793CAC"/>
  <w15:docId w15:val="{D4B72D1E-89CB-4177-BC7C-63A72500B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Default">
    <w:name w:val="Default"/>
    <w:qFormat/>
    <w:pPr>
      <w:widowControl w:val="0"/>
      <w:autoSpaceDE w:val="0"/>
      <w:autoSpaceDN w:val="0"/>
      <w:adjustRightInd w:val="0"/>
    </w:pPr>
    <w:rPr>
      <w:rFonts w:ascii="FZXiaoBiaoSong-B05S" w:eastAsia="FZXiaoBiaoSong-B05S" w:hAnsiTheme="minorHAnsi" w:cs="FZXiaoBiaoSong-B05S"/>
      <w:color w:val="000000"/>
      <w:sz w:val="24"/>
      <w:szCs w:val="24"/>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344</Words>
  <Characters>1967</Characters>
  <Application>Microsoft Office Word</Application>
  <DocSecurity>0</DocSecurity>
  <Lines>16</Lines>
  <Paragraphs>4</Paragraphs>
  <ScaleCrop>false</ScaleCrop>
  <Company>Microsoft</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8</cp:revision>
  <cp:lastPrinted>2021-12-29T13:35:00Z</cp:lastPrinted>
  <dcterms:created xsi:type="dcterms:W3CDTF">2022-06-16T07:40:00Z</dcterms:created>
  <dcterms:modified xsi:type="dcterms:W3CDTF">2022-06-16T07:42:00Z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